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67BF1" w14:textId="77777777" w:rsidR="00000000" w:rsidRDefault="009710F3">
      <w:pPr>
        <w:pStyle w:val="03CompanyContactInformation01PreambleEndofSectionGroup"/>
        <w:rPr>
          <w:rStyle w:val="00REMOVEEditorsRedwithHighlights"/>
        </w:rPr>
      </w:pPr>
      <w:bookmarkStart w:id="0" w:name="_GoBack"/>
      <w:bookmarkEnd w:id="0"/>
      <w:r>
        <w:rPr>
          <w:rStyle w:val="00REMOVEEditorsRedwithHighlights"/>
        </w:rPr>
        <w:t>Rusoh, Inc.</w:t>
      </w:r>
    </w:p>
    <w:p w14:paraId="318D9FF2" w14:textId="77777777" w:rsidR="00000000" w:rsidRDefault="009710F3">
      <w:pPr>
        <w:pStyle w:val="03CompanyContactInformation01PreambleEndofSectionGroup"/>
        <w:rPr>
          <w:rStyle w:val="00REMOVEEditorsRedwithHighlights"/>
        </w:rPr>
      </w:pPr>
      <w:r>
        <w:rPr>
          <w:rStyle w:val="00REMOVEEditorsRedwithHighlights"/>
        </w:rPr>
        <w:t>3925 North Hastings Way</w:t>
      </w:r>
    </w:p>
    <w:p w14:paraId="213DE720" w14:textId="77777777" w:rsidR="00000000" w:rsidRDefault="009710F3">
      <w:pPr>
        <w:pStyle w:val="03CompanyContactInformation01PreambleEndofSectionGroup"/>
        <w:rPr>
          <w:rStyle w:val="00REMOVEEditorsRedwithHighlights"/>
        </w:rPr>
      </w:pPr>
      <w:r>
        <w:rPr>
          <w:rStyle w:val="00REMOVEEditorsRedwithHighlights"/>
        </w:rPr>
        <w:t>Eau Claire, WI 54703</w:t>
      </w:r>
    </w:p>
    <w:p w14:paraId="5ED872CA" w14:textId="77777777" w:rsidR="00000000" w:rsidRDefault="009710F3">
      <w:pPr>
        <w:pStyle w:val="03CompanyContactInformation01PreambleEndofSectionGroup"/>
        <w:rPr>
          <w:rStyle w:val="00REMOVEEditorsRedwithHighlights"/>
        </w:rPr>
      </w:pPr>
    </w:p>
    <w:p w14:paraId="30B8AA1E" w14:textId="77777777" w:rsidR="00000000" w:rsidRDefault="009710F3">
      <w:pPr>
        <w:pStyle w:val="03CompanyContactInformation01PreambleEndofSectionGroup"/>
        <w:rPr>
          <w:rStyle w:val="00REMOVEEditorsRedwithHighlights"/>
        </w:rPr>
      </w:pPr>
      <w:r>
        <w:rPr>
          <w:rStyle w:val="00REMOVEEditorsRedwithHighlights"/>
        </w:rPr>
        <w:t>Tel:</w:t>
      </w:r>
      <w:r>
        <w:rPr>
          <w:rStyle w:val="00REMOVEEditorsRedwithHighlights"/>
        </w:rPr>
        <w:t> </w:t>
      </w:r>
      <w:r>
        <w:rPr>
          <w:rStyle w:val="00REMOVEEditorsRedwithHighlights"/>
        </w:rPr>
        <w:t>800-318-2944</w:t>
      </w:r>
    </w:p>
    <w:p w14:paraId="3763089B" w14:textId="77777777" w:rsidR="00000000" w:rsidRDefault="009710F3">
      <w:pPr>
        <w:pStyle w:val="03CompanyContactInformation01PreambleEndofSectionGroup"/>
        <w:rPr>
          <w:rStyle w:val="00REMOVEEditorsRedwithHighlights"/>
        </w:rPr>
      </w:pPr>
      <w:r>
        <w:rPr>
          <w:rStyle w:val="00REMOVEEditorsRedwithHighlights"/>
        </w:rPr>
        <w:t>Fax:</w:t>
      </w:r>
      <w:r>
        <w:rPr>
          <w:rStyle w:val="00REMOVEEditorsRedwithHighlights"/>
        </w:rPr>
        <w:t> </w:t>
      </w:r>
      <w:r>
        <w:rPr>
          <w:rStyle w:val="00REMOVEEditorsRedwithHighlights"/>
        </w:rPr>
        <w:t>715-839-2122</w:t>
      </w:r>
    </w:p>
    <w:p w14:paraId="6D4DF5A0" w14:textId="77777777" w:rsidR="00000000" w:rsidRDefault="009710F3">
      <w:pPr>
        <w:pStyle w:val="03CompanyContactInformation01PreambleEndofSectionGroup"/>
        <w:rPr>
          <w:rStyle w:val="00REMOVEEditorsRedwithHighlights"/>
        </w:rPr>
      </w:pPr>
      <w:r>
        <w:rPr>
          <w:rStyle w:val="00REMOVEEditorsRedwithHighlights"/>
        </w:rPr>
        <w:t>Email:</w:t>
      </w:r>
      <w:r>
        <w:rPr>
          <w:rStyle w:val="00REMOVEEditorsRedwithHighlights"/>
        </w:rPr>
        <w:t> </w:t>
      </w:r>
      <w:hyperlink r:id="rId4" w:history="1">
        <w:r>
          <w:rPr>
            <w:rStyle w:val="URLLinks"/>
          </w:rPr>
          <w:t>contact@rusoh.com</w:t>
        </w:r>
      </w:hyperlink>
      <w:r>
        <w:rPr>
          <w:rStyle w:val="00REMOVEEditorsRedwithHighlights"/>
        </w:rPr>
        <w:t xml:space="preserve"> </w:t>
      </w:r>
    </w:p>
    <w:p w14:paraId="62D4FABA" w14:textId="77777777" w:rsidR="00000000" w:rsidRDefault="009710F3">
      <w:pPr>
        <w:pStyle w:val="03CompanyContactInformation01PreambleEndofSectionGroup"/>
        <w:rPr>
          <w:rStyle w:val="00REMOVEEditorsRedwithHighlights"/>
        </w:rPr>
      </w:pPr>
      <w:r>
        <w:rPr>
          <w:rStyle w:val="00REMOVEEditorsRedwithHighlights"/>
        </w:rPr>
        <w:t>Web:</w:t>
      </w:r>
      <w:r>
        <w:rPr>
          <w:rStyle w:val="00REMOVEEditorsRedwithHighlights"/>
        </w:rPr>
        <w:t> </w:t>
      </w:r>
      <w:hyperlink r:id="rId5" w:history="1">
        <w:r>
          <w:rPr>
            <w:rStyle w:val="URLLinks"/>
          </w:rPr>
          <w:t>www.rusoh.com</w:t>
        </w:r>
      </w:hyperlink>
      <w:r>
        <w:rPr>
          <w:rStyle w:val="00REMOVEEditorsRedwithHighlights"/>
        </w:rPr>
        <w:t xml:space="preserve"> </w:t>
      </w:r>
    </w:p>
    <w:p w14:paraId="1FA3984D" w14:textId="77777777" w:rsidR="00000000" w:rsidRDefault="009710F3">
      <w:pPr>
        <w:pStyle w:val="04MSIntro01PreambleEndofSectionGroup"/>
        <w:rPr>
          <w:rStyle w:val="00REMOVEEditorsRedwithHighlights"/>
        </w:rPr>
      </w:pPr>
      <w:r>
        <w:rPr>
          <w:rStyle w:val="00REMOVEEditorsRedwithHighlights"/>
        </w:rPr>
        <w:t>This Manu-Spec</w:t>
      </w:r>
      <w:r>
        <w:rPr>
          <w:rStyle w:val="00REMOVEEditorsRedwithHighlights"/>
          <w:vertAlign w:val="superscript"/>
        </w:rPr>
        <w:t>®</w:t>
      </w:r>
      <w:r>
        <w:rPr>
          <w:rStyle w:val="00REMOVEEditorsRedwithHighlights"/>
        </w:rPr>
        <w:t xml:space="preserve"> utilizes the Construction Specifications Institute (CSI) </w:t>
      </w:r>
      <w:r>
        <w:rPr>
          <w:rStyle w:val="00REMOVEEditorsRedwithHighlights"/>
          <w:i/>
          <w:iCs/>
        </w:rPr>
        <w:t>Project Resource Manual</w:t>
      </w:r>
      <w:r>
        <w:rPr>
          <w:rStyle w:val="00REMOVEEditorsRedwithHighlights"/>
        </w:rPr>
        <w:t xml:space="preserve"> </w:t>
      </w:r>
      <w:r>
        <w:rPr>
          <w:rStyle w:val="00REMOVEEditorsRedwithHighlights"/>
        </w:rPr>
        <w:br/>
        <w:t xml:space="preserve">(PRM), including </w:t>
      </w:r>
      <w:r>
        <w:rPr>
          <w:rStyle w:val="00REMOVEEditorsRedwithHighlights"/>
          <w:i/>
          <w:iCs/>
        </w:rPr>
        <w:t>MasterFormat</w:t>
      </w:r>
      <w:r>
        <w:rPr>
          <w:rStyle w:val="00REMOVEEditorsRedwithHighlights"/>
          <w:vertAlign w:val="superscript"/>
        </w:rPr>
        <w:t>™</w:t>
      </w:r>
      <w:r>
        <w:rPr>
          <w:rStyle w:val="00REMOVEEditorsRedwithHighlights"/>
        </w:rPr>
        <w:t xml:space="preserve">, </w:t>
      </w:r>
      <w:r>
        <w:rPr>
          <w:rStyle w:val="00REMOVEEditorsRedwithHighlights"/>
          <w:i/>
          <w:iCs/>
        </w:rPr>
        <w:t>SectionFormat</w:t>
      </w:r>
      <w:r>
        <w:rPr>
          <w:rStyle w:val="00REMOVEEditorsRedwithHighlights"/>
          <w:vertAlign w:val="superscript"/>
        </w:rPr>
        <w:t>™</w:t>
      </w:r>
      <w:r>
        <w:rPr>
          <w:rStyle w:val="00REMOVEEditorsRedwithHighlights"/>
        </w:rPr>
        <w:t xml:space="preserve"> and </w:t>
      </w:r>
      <w:r>
        <w:rPr>
          <w:rStyle w:val="00REMOVEEditorsRedwithHighlights"/>
          <w:i/>
          <w:iCs/>
        </w:rPr>
        <w:t>PageFormat</w:t>
      </w:r>
      <w:r>
        <w:rPr>
          <w:rStyle w:val="00REMOVEEditorsRedwithHighlights"/>
          <w:vertAlign w:val="superscript"/>
        </w:rPr>
        <w:t>™</w:t>
      </w:r>
      <w:r>
        <w:rPr>
          <w:rStyle w:val="00REMOVEEditorsRedwithHighlights"/>
        </w:rPr>
        <w:t>. A Manu-Spec is a manufacturer-</w:t>
      </w:r>
      <w:r>
        <w:rPr>
          <w:rStyle w:val="00REMOVEEditorsRedwithHighlights"/>
        </w:rPr>
        <w:br/>
        <w:t>specific proprietary product specification using the proprietar</w:t>
      </w:r>
      <w:r>
        <w:rPr>
          <w:rStyle w:val="00REMOVEEditorsRedwithHighlights"/>
        </w:rPr>
        <w:t xml:space="preserve">y method of specifying applicable to project specifications and master guide specifications. Optional text is indicated by brackets [ ]; delete optional text in final copy of specification. Specifier Notes precede specification text; delete notes in final </w:t>
      </w:r>
      <w:r>
        <w:rPr>
          <w:rStyle w:val="00REMOVEEditorsRedwithHighlights"/>
        </w:rPr>
        <w:t>copy of specification. Trade/brand names with appropriate product model numbers, styles and types are used in Specifier Notes and in the specification text Article titled “Acceptable Material.” Metric conversion, where used, is soft metric conversion.</w:t>
      </w:r>
    </w:p>
    <w:p w14:paraId="62167692" w14:textId="77777777" w:rsidR="00000000" w:rsidRDefault="009710F3">
      <w:pPr>
        <w:pStyle w:val="04MSIntro01PreambleEndofSectionGroup"/>
        <w:rPr>
          <w:rStyle w:val="00REMOVEEditorsRedwithHighlights"/>
        </w:rPr>
      </w:pPr>
      <w:r>
        <w:rPr>
          <w:rStyle w:val="00REMOVEEditorsRedwithHighlights"/>
        </w:rPr>
        <w:t>This</w:t>
      </w:r>
      <w:r>
        <w:rPr>
          <w:rStyle w:val="00REMOVEEditorsRedwithHighlights"/>
        </w:rPr>
        <w:t xml:space="preserve"> Manu-Spec specifies portable fire extinguishers manufactured by Rusoh. Revise Manu-Spec section number and title below to suit project requirements, specification practices and section content. Refer to CSI MasterFormat for other section numbers and title</w:t>
      </w:r>
      <w:r>
        <w:rPr>
          <w:rStyle w:val="00REMOVEEditorsRedwithHighlights"/>
        </w:rPr>
        <w:t>s.</w:t>
      </w:r>
    </w:p>
    <w:p w14:paraId="12CFAC83" w14:textId="77777777" w:rsidR="00000000" w:rsidRDefault="009710F3">
      <w:pPr>
        <w:pStyle w:val="06EndofSection01PreambleEndofSectionGroup"/>
        <w:rPr>
          <w:rStyle w:val="00REMOVEEditorsRedwithHighlights"/>
        </w:rPr>
      </w:pPr>
      <w:r>
        <w:rPr>
          <w:rStyle w:val="00REMOVEEditorsRedwithHighlights"/>
        </w:rPr>
        <w:t>10 44 16</w:t>
      </w:r>
      <w:r>
        <w:rPr>
          <w:rStyle w:val="00REMOVEEditorsRedwithHighlights"/>
        </w:rPr>
        <w:br/>
        <w:t>FIRE EXTINGUISHERS</w:t>
      </w:r>
    </w:p>
    <w:p w14:paraId="4419DF87" w14:textId="77777777" w:rsidR="00000000" w:rsidRDefault="009710F3">
      <w:pPr>
        <w:pStyle w:val="06PartNumber03MANU-SPECOutline"/>
        <w:rPr>
          <w:rStyle w:val="00REMOVEEditorsRedwithHighlights"/>
        </w:rPr>
      </w:pPr>
      <w:r>
        <w:rPr>
          <w:rStyle w:val="00REMOVEEditorsRedwithHighlights"/>
        </w:rPr>
        <w:t>PART 1 GENERAL</w:t>
      </w:r>
    </w:p>
    <w:p w14:paraId="2FA111E4" w14:textId="77777777" w:rsidR="00000000" w:rsidRDefault="009710F3">
      <w:pPr>
        <w:pStyle w:val="01ALevelMSArticle03MANU-SPECOutline"/>
        <w:rPr>
          <w:rStyle w:val="00REMOVEEditorsRedwithHighlights"/>
        </w:rPr>
      </w:pPr>
      <w:r>
        <w:rPr>
          <w:rStyle w:val="00REMOVEEditorsRedwithHighlights"/>
        </w:rPr>
        <w:t>1.1</w:t>
      </w:r>
      <w:r>
        <w:rPr>
          <w:rStyle w:val="00REMOVEEditorsRedwithHighlights"/>
        </w:rPr>
        <w:t> </w:t>
      </w:r>
      <w:r>
        <w:rPr>
          <w:rStyle w:val="00REMOVEEditorsRedwithHighlights"/>
        </w:rPr>
        <w:t>SUMMARY</w:t>
      </w:r>
    </w:p>
    <w:p w14:paraId="5138151E" w14:textId="77777777" w:rsidR="00000000" w:rsidRDefault="009710F3">
      <w:pPr>
        <w:pStyle w:val="02LevelMSParagraph0103MANU-SPECOutline"/>
        <w:rPr>
          <w:rStyle w:val="00REMOVEEditorsRedwithHighlights"/>
        </w:rPr>
      </w:pPr>
      <w:r>
        <w:rPr>
          <w:rStyle w:val="04MSInitialcapsbeforeColon"/>
        </w:rPr>
        <w:t>A.</w:t>
      </w:r>
      <w:r>
        <w:rPr>
          <w:rStyle w:val="04MSInitialcapsbeforeColon"/>
        </w:rPr>
        <w:tab/>
      </w:r>
      <w:r>
        <w:rPr>
          <w:rStyle w:val="00REMOVEEditorsRedwithHighlights"/>
        </w:rPr>
        <w:t>Section Includes:</w:t>
      </w:r>
      <w:r>
        <w:rPr>
          <w:rStyle w:val="00REMOVEEditorsRedwithHighlights"/>
        </w:rPr>
        <w:t> </w:t>
      </w:r>
    </w:p>
    <w:p w14:paraId="6F8F1010" w14:textId="77777777" w:rsidR="00000000" w:rsidRDefault="009710F3">
      <w:pPr>
        <w:pStyle w:val="03LevelMSSubparagraph0103MANU-SPECOutline"/>
        <w:rPr>
          <w:rStyle w:val="00REMOVEEditorsRedwithHighlights"/>
        </w:rPr>
      </w:pPr>
      <w:r>
        <w:rPr>
          <w:rStyle w:val="04MSInitialcapsbeforeColon"/>
        </w:rPr>
        <w:t>1.</w:t>
      </w:r>
      <w:r>
        <w:rPr>
          <w:rStyle w:val="04MSInitialcapsbeforeColon"/>
        </w:rPr>
        <w:tab/>
      </w:r>
      <w:r>
        <w:rPr>
          <w:rStyle w:val="00REMOVEEditorsRedwithHighlights"/>
        </w:rPr>
        <w:t>Fire Extinguishers.</w:t>
      </w:r>
    </w:p>
    <w:p w14:paraId="5E6832CB" w14:textId="77777777" w:rsidR="00000000" w:rsidRDefault="009710F3">
      <w:pPr>
        <w:pStyle w:val="03LevelMSSubparagraph0103MANU-SPECOutline"/>
        <w:rPr>
          <w:rStyle w:val="00REMOVEEditorsRedwithHighlights"/>
        </w:rPr>
      </w:pPr>
      <w:r>
        <w:rPr>
          <w:rStyle w:val="04MSInitialcapsbeforeColon"/>
        </w:rPr>
        <w:t>2.</w:t>
      </w:r>
      <w:r>
        <w:rPr>
          <w:rStyle w:val="04MSInitialcapsbeforeColon"/>
        </w:rPr>
        <w:tab/>
      </w:r>
      <w:r>
        <w:rPr>
          <w:rStyle w:val="00REMOVEEditorsRedwithHighlights"/>
        </w:rPr>
        <w:t>[___].</w:t>
      </w:r>
    </w:p>
    <w:p w14:paraId="5E716EAF" w14:textId="77777777" w:rsidR="00000000" w:rsidRDefault="009710F3">
      <w:pPr>
        <w:pStyle w:val="07SpecifierNote03MANU-SPECOutline"/>
        <w:rPr>
          <w:rStyle w:val="00REMOVEEditorsRedwithHighlights"/>
        </w:rPr>
      </w:pPr>
      <w:r>
        <w:rPr>
          <w:rStyle w:val="00REMOVEEditorsRedwithHighlights"/>
        </w:rPr>
        <w:t>Specifier Note:</w:t>
      </w:r>
      <w:r>
        <w:rPr>
          <w:rStyle w:val="00REMOVEEditorsRedwithHighlights"/>
        </w:rPr>
        <w:t> </w:t>
      </w:r>
      <w:r>
        <w:rPr>
          <w:rStyle w:val="00REMOVEEditorsRedwithHighlights"/>
        </w:rPr>
        <w:t>Revise Paragraph below to suit project requirements. Add section numbers and titles per CSI MasterFormat and specifier’s practi</w:t>
      </w:r>
      <w:r>
        <w:rPr>
          <w:rStyle w:val="00REMOVEEditorsRedwithHighlights"/>
        </w:rPr>
        <w:t>ce.</w:t>
      </w:r>
    </w:p>
    <w:p w14:paraId="40B020B7" w14:textId="77777777" w:rsidR="00000000" w:rsidRDefault="009710F3">
      <w:pPr>
        <w:pStyle w:val="02LevelMSParagraph0103MANU-SPECOutline"/>
        <w:rPr>
          <w:rStyle w:val="00REMOVEEditorsRedwithHighlights"/>
        </w:rPr>
      </w:pPr>
      <w:r>
        <w:rPr>
          <w:rStyle w:val="04MSInitialcapsbeforeColon"/>
        </w:rPr>
        <w:t>B.</w:t>
      </w:r>
      <w:r>
        <w:rPr>
          <w:rStyle w:val="04MSInitialcapsbeforeColon"/>
        </w:rPr>
        <w:tab/>
      </w:r>
      <w:r>
        <w:rPr>
          <w:rStyle w:val="00REMOVEEditorsRedwithHighlights"/>
        </w:rPr>
        <w:t>Related Sections:</w:t>
      </w:r>
    </w:p>
    <w:p w14:paraId="3FE3F0F6" w14:textId="77777777" w:rsidR="00000000" w:rsidRDefault="009710F3">
      <w:pPr>
        <w:pStyle w:val="07SpecifierNote03MANU-SPECOutline"/>
        <w:rPr>
          <w:rStyle w:val="00REMOVEEditorsRedwithHighlights"/>
        </w:rPr>
      </w:pPr>
      <w:r>
        <w:rPr>
          <w:rStyle w:val="00REMOVEEditorsRedwithHighlights"/>
        </w:rPr>
        <w:t>Specifier Note:</w:t>
      </w:r>
      <w:r>
        <w:rPr>
          <w:rStyle w:val="00REMOVEEditorsRedwithHighlights"/>
        </w:rPr>
        <w:t> </w:t>
      </w:r>
      <w:r>
        <w:rPr>
          <w:rStyle w:val="00REMOVEEditorsRedwithHighlights"/>
        </w:rPr>
        <w:t>Include in this Paragraph only those sections and documents that directly affect the work of this section. If a reader of this section could reasonably expect to find a product or component specified in this section</w:t>
      </w:r>
      <w:r>
        <w:rPr>
          <w:rStyle w:val="00REMOVEEditorsRedwithHighlights"/>
        </w:rPr>
        <w:t>, but it is actually specified elsewhere, then the related section number(s) should be listed in the Subparagraph below. Do not include Division 00 documents or Division 01 sections since it is assumed that all technical sections are related to all project</w:t>
      </w:r>
      <w:r>
        <w:rPr>
          <w:rStyle w:val="00REMOVEEditorsRedwithHighlights"/>
        </w:rPr>
        <w:t xml:space="preserve"> Division 00 documents and Division 01 sections to some degree. Refer to other documents with caution since referencing them may cause them to be considered part of the Contract.</w:t>
      </w:r>
    </w:p>
    <w:p w14:paraId="269FD719" w14:textId="77777777" w:rsidR="00000000" w:rsidRDefault="009710F3">
      <w:pPr>
        <w:pStyle w:val="03LevelMSSubparagraph0103MANU-SPECOutline"/>
        <w:rPr>
          <w:rStyle w:val="00REMOVEEditorsRedwithHighlights"/>
        </w:rPr>
      </w:pPr>
      <w:r>
        <w:rPr>
          <w:rStyle w:val="04MSInitialcapsbeforeColon"/>
        </w:rPr>
        <w:t>1.</w:t>
      </w:r>
      <w:r>
        <w:rPr>
          <w:rStyle w:val="04MSInitialcapsbeforeColon"/>
        </w:rPr>
        <w:tab/>
      </w:r>
      <w:r>
        <w:rPr>
          <w:rStyle w:val="00REMOVEEditorsRedwithHighlights"/>
        </w:rPr>
        <w:t>[Section 104413 – Fire Extinguisher Cabinets].</w:t>
      </w:r>
    </w:p>
    <w:p w14:paraId="5D0BA9BB" w14:textId="77777777" w:rsidR="00000000" w:rsidRDefault="009710F3">
      <w:pPr>
        <w:pStyle w:val="03LevelMSSubparagraph0103MANU-SPECOutline"/>
        <w:rPr>
          <w:rStyle w:val="00REMOVEEditorsRedwithHighlights"/>
        </w:rPr>
      </w:pPr>
      <w:r>
        <w:rPr>
          <w:rStyle w:val="04MSInitialcapsbeforeColon"/>
        </w:rPr>
        <w:t>2.</w:t>
      </w:r>
      <w:r>
        <w:rPr>
          <w:rStyle w:val="04MSInitialcapsbeforeColon"/>
        </w:rPr>
        <w:tab/>
      </w:r>
      <w:r>
        <w:rPr>
          <w:rStyle w:val="00REMOVEEditorsRedwithHighlights"/>
        </w:rPr>
        <w:t>[___].</w:t>
      </w:r>
    </w:p>
    <w:p w14:paraId="237B47FF" w14:textId="77777777" w:rsidR="00000000" w:rsidRDefault="009710F3">
      <w:pPr>
        <w:pStyle w:val="07SpecifierNote03MANU-SPECOutline"/>
        <w:rPr>
          <w:rStyle w:val="00REMOVEEditorsRedwithHighlights"/>
        </w:rPr>
      </w:pPr>
      <w:r>
        <w:rPr>
          <w:rStyle w:val="00REMOVEEditorsRedwithHighlights"/>
        </w:rPr>
        <w:t>Specifier Note:</w:t>
      </w:r>
      <w:r>
        <w:rPr>
          <w:rStyle w:val="00REMOVEEditorsRedwithHighlights"/>
        </w:rPr>
        <w:t> </w:t>
      </w:r>
      <w:r>
        <w:rPr>
          <w:rStyle w:val="00REMOVEEditorsRedwithHighlights"/>
        </w:rPr>
        <w:t>P</w:t>
      </w:r>
      <w:r>
        <w:rPr>
          <w:rStyle w:val="00REMOVEEditorsRedwithHighlights"/>
        </w:rPr>
        <w:t>aragraph below may be omitted when specifying manufacturer’s proprietary products and recommended installation. Retain References Paragraph when specifying products and installation by an industry reference standard. List retained standard(s) referenced in</w:t>
      </w:r>
      <w:r>
        <w:rPr>
          <w:rStyle w:val="00REMOVEEditorsRedwithHighlights"/>
        </w:rPr>
        <w:t xml:space="preserve"> this section alphabetically. Indicate issuing authority name, acronym, standard designation and title. Establish policy for indicating edition date of standard referenced. Contract Conditions Section 01 42 00 - References may establish the edition date of</w:t>
      </w:r>
      <w:r>
        <w:rPr>
          <w:rStyle w:val="00REMOVEEditorsRedwithHighlights"/>
        </w:rPr>
        <w:t xml:space="preserve"> standards. This Paragraph does not require compliance with standard(s). It is a listing of all references used in this section. Only include here standards that are referenced in the body of the specification in PARTS 1, 2 and/or 3. Do not include referen</w:t>
      </w:r>
      <w:r>
        <w:rPr>
          <w:rStyle w:val="00REMOVEEditorsRedwithHighlights"/>
        </w:rPr>
        <w:t>ces to building codes at any level.</w:t>
      </w:r>
    </w:p>
    <w:p w14:paraId="4B85CC0A" w14:textId="77777777" w:rsidR="00000000" w:rsidRDefault="009710F3">
      <w:pPr>
        <w:pStyle w:val="01ALevelMSArticle03MANU-SPECOutline"/>
        <w:rPr>
          <w:rStyle w:val="00REMOVEEditorsRedwithHighlights"/>
        </w:rPr>
      </w:pPr>
      <w:r>
        <w:rPr>
          <w:rStyle w:val="00REMOVEEditorsRedwithHighlights"/>
        </w:rPr>
        <w:t>1.2</w:t>
      </w:r>
      <w:r>
        <w:rPr>
          <w:rStyle w:val="00REMOVEEditorsRedwithHighlights"/>
        </w:rPr>
        <w:t> </w:t>
      </w:r>
      <w:r>
        <w:rPr>
          <w:rStyle w:val="00REMOVEEditorsRedwithHighlights"/>
        </w:rPr>
        <w:t>REFERENCE STANDARDS:</w:t>
      </w:r>
    </w:p>
    <w:p w14:paraId="66F183A2" w14:textId="77777777" w:rsidR="00000000" w:rsidRDefault="009710F3">
      <w:pPr>
        <w:pStyle w:val="02LevelMSParagraph0103MANU-SPECOutline"/>
        <w:rPr>
          <w:rStyle w:val="00REMOVEEditorsRedwithHighlights"/>
        </w:rPr>
      </w:pPr>
      <w:r>
        <w:rPr>
          <w:rStyle w:val="04MSInitialcapsbeforeColon"/>
        </w:rPr>
        <w:t>A.</w:t>
      </w:r>
      <w:r>
        <w:rPr>
          <w:rStyle w:val="04MSInitialcapsbeforeColon"/>
        </w:rPr>
        <w:tab/>
      </w:r>
      <w:r>
        <w:rPr>
          <w:rStyle w:val="00REMOVEEditorsRedwithHighlights"/>
        </w:rPr>
        <w:t>UL LLC (UL):</w:t>
      </w:r>
    </w:p>
    <w:p w14:paraId="5A53BC2F" w14:textId="77777777" w:rsidR="00000000" w:rsidRDefault="009710F3">
      <w:pPr>
        <w:pStyle w:val="03LevelMSSubparagraph0103MANU-SPECOutline"/>
        <w:rPr>
          <w:rStyle w:val="00REMOVEEditorsRedwithHighlights"/>
        </w:rPr>
      </w:pPr>
      <w:r>
        <w:rPr>
          <w:rStyle w:val="04MSInitialcapsbeforeColon"/>
        </w:rPr>
        <w:t>1.</w:t>
      </w:r>
      <w:r>
        <w:rPr>
          <w:rStyle w:val="04MSInitialcapsbeforeColon"/>
        </w:rPr>
        <w:tab/>
      </w:r>
      <w:r>
        <w:rPr>
          <w:rStyle w:val="00REMOVEEditorsRedwithHighlights"/>
        </w:rPr>
        <w:t>UL 299 – Dry Chemical Fire Extinguishers.</w:t>
      </w:r>
    </w:p>
    <w:p w14:paraId="59674B36" w14:textId="77777777" w:rsidR="00000000" w:rsidRDefault="009710F3">
      <w:pPr>
        <w:pStyle w:val="03LevelMSSubparagraph0103MANU-SPECOutline"/>
        <w:rPr>
          <w:rStyle w:val="00REMOVEEditorsRedwithHighlights"/>
        </w:rPr>
      </w:pPr>
      <w:r>
        <w:rPr>
          <w:rStyle w:val="04MSInitialcapsbeforeColon"/>
        </w:rPr>
        <w:lastRenderedPageBreak/>
        <w:t>2.</w:t>
      </w:r>
      <w:r>
        <w:rPr>
          <w:rStyle w:val="04MSInitialcapsbeforeColon"/>
        </w:rPr>
        <w:tab/>
      </w:r>
      <w:r>
        <w:rPr>
          <w:rStyle w:val="00REMOVEEditorsRedwithHighlights"/>
        </w:rPr>
        <w:t>UL 711 – Rating and Fire Testing of Fire Extinguishers.</w:t>
      </w:r>
    </w:p>
    <w:p w14:paraId="6ABD4549" w14:textId="77777777" w:rsidR="00000000" w:rsidRDefault="009710F3">
      <w:pPr>
        <w:pStyle w:val="02LevelMSParagraph0103MANU-SPECOutline"/>
        <w:rPr>
          <w:rStyle w:val="00REMOVEEditorsRedwithHighlights"/>
        </w:rPr>
      </w:pPr>
      <w:r>
        <w:rPr>
          <w:rStyle w:val="04MSInitialcapsbeforeColon"/>
        </w:rPr>
        <w:t>B.</w:t>
      </w:r>
      <w:r>
        <w:rPr>
          <w:rStyle w:val="04MSInitialcapsbeforeColon"/>
        </w:rPr>
        <w:tab/>
      </w:r>
      <w:r>
        <w:rPr>
          <w:rStyle w:val="00REMOVEEditorsRedwithHighlights"/>
        </w:rPr>
        <w:t>National Fire Prevention Association (NFPA):</w:t>
      </w:r>
    </w:p>
    <w:p w14:paraId="7A17E638" w14:textId="77777777" w:rsidR="00000000" w:rsidRDefault="009710F3">
      <w:pPr>
        <w:pStyle w:val="03LevelMSSubparagraph0103MANU-SPECOutline"/>
        <w:rPr>
          <w:rStyle w:val="00REMOVEEditorsRedwithHighlights"/>
        </w:rPr>
      </w:pPr>
      <w:r>
        <w:rPr>
          <w:rStyle w:val="04MSInitialcapsbeforeColon"/>
        </w:rPr>
        <w:t>1.</w:t>
      </w:r>
      <w:r>
        <w:rPr>
          <w:rStyle w:val="04MSInitialcapsbeforeColon"/>
        </w:rPr>
        <w:tab/>
      </w:r>
      <w:r>
        <w:rPr>
          <w:rStyle w:val="00REMOVEEditorsRedwithHighlights"/>
        </w:rPr>
        <w:t>NFPA 10 – Standard for P</w:t>
      </w:r>
      <w:r>
        <w:rPr>
          <w:rStyle w:val="00REMOVEEditorsRedwithHighlights"/>
        </w:rPr>
        <w:t>ortable Fire Extinguishers.</w:t>
      </w:r>
    </w:p>
    <w:p w14:paraId="01E7F758" w14:textId="77777777" w:rsidR="00000000" w:rsidRDefault="009710F3">
      <w:pPr>
        <w:pStyle w:val="07SpecifierNote03MANU-SPECOutline"/>
        <w:rPr>
          <w:rStyle w:val="00REMOVEEditorsRedwithHighlights"/>
        </w:rPr>
      </w:pPr>
      <w:r>
        <w:rPr>
          <w:rStyle w:val="00REMOVEEditorsRedwithHighlights"/>
        </w:rPr>
        <w:t>Specifier Note:</w:t>
      </w:r>
      <w:r>
        <w:rPr>
          <w:rStyle w:val="00REMOVEEditorsRedwithHighlights"/>
        </w:rPr>
        <w:t> </w:t>
      </w:r>
      <w:r>
        <w:rPr>
          <w:rStyle w:val="00REMOVEEditorsRedwithHighlights"/>
        </w:rPr>
        <w:t>Article below includes submittal of relevant data to be furnished by Contractor before, during or after construction. Coordinate this article with Architect’s and Contractor’</w:t>
      </w:r>
      <w:r>
        <w:rPr>
          <w:rStyle w:val="00REMOVEEditorsRedwithHighlights"/>
        </w:rPr>
        <w:t>s duties and responsibilities in Contract Conditions and Section 01 33 00 – Submittal Procedures.</w:t>
      </w:r>
    </w:p>
    <w:p w14:paraId="3B08AE54" w14:textId="77777777" w:rsidR="00000000" w:rsidRDefault="009710F3">
      <w:pPr>
        <w:pStyle w:val="01ALevelMSArticle03MANU-SPECOutline"/>
        <w:rPr>
          <w:rStyle w:val="00REMOVEEditorsRedwithHighlights"/>
        </w:rPr>
      </w:pPr>
      <w:r>
        <w:rPr>
          <w:rStyle w:val="00REMOVEEditorsRedwithHighlights"/>
        </w:rPr>
        <w:t>1.3</w:t>
      </w:r>
      <w:r>
        <w:rPr>
          <w:rStyle w:val="00REMOVEEditorsRedwithHighlights"/>
        </w:rPr>
        <w:t> </w:t>
      </w:r>
      <w:r>
        <w:rPr>
          <w:rStyle w:val="00REMOVEEditorsRedwithHighlights"/>
        </w:rPr>
        <w:t>SUBMITTALS</w:t>
      </w:r>
    </w:p>
    <w:p w14:paraId="5714B1AC" w14:textId="77777777" w:rsidR="00000000" w:rsidRDefault="009710F3">
      <w:pPr>
        <w:pStyle w:val="02LevelMSParagraph0103MANU-SPECOutline"/>
        <w:rPr>
          <w:rStyle w:val="00REMOVEEditorsRedwithHighlights"/>
        </w:rPr>
      </w:pPr>
      <w:r>
        <w:rPr>
          <w:rStyle w:val="04MSInitialcapsbeforeColon"/>
        </w:rPr>
        <w:t>A.</w:t>
      </w:r>
      <w:r>
        <w:rPr>
          <w:rStyle w:val="04MSInitialcapsbeforeColon"/>
        </w:rPr>
        <w:tab/>
      </w:r>
      <w:r>
        <w:rPr>
          <w:rStyle w:val="00REMOVEEditorsRedwithHighlights"/>
        </w:rPr>
        <w:t>Product Data:</w:t>
      </w:r>
      <w:r>
        <w:rPr>
          <w:rStyle w:val="00REMOVEEditorsRedwithHighlights"/>
        </w:rPr>
        <w:t> </w:t>
      </w:r>
      <w:r>
        <w:rPr>
          <w:rStyle w:val="00REMOVEEditorsRedwithHighlights"/>
        </w:rPr>
        <w:t>Standard specifications, and descriptive literature for primary and secondary products, including:</w:t>
      </w:r>
    </w:p>
    <w:p w14:paraId="4FF0E634" w14:textId="77777777" w:rsidR="00000000" w:rsidRDefault="009710F3">
      <w:pPr>
        <w:pStyle w:val="03LevelMSSubparagraph0103MANU-SPECOutline"/>
        <w:rPr>
          <w:rStyle w:val="00REMOVEEditorsRedwithHighlights"/>
        </w:rPr>
      </w:pPr>
      <w:r>
        <w:rPr>
          <w:rStyle w:val="04MSInitialcapsbeforeColon"/>
        </w:rPr>
        <w:t>1.</w:t>
      </w:r>
      <w:r>
        <w:rPr>
          <w:rStyle w:val="04MSInitialcapsbeforeColon"/>
        </w:rPr>
        <w:tab/>
      </w:r>
      <w:r>
        <w:rPr>
          <w:rStyle w:val="00REMOVEEditorsRedwithHighlights"/>
        </w:rPr>
        <w:t>Spec-Data product inform</w:t>
      </w:r>
      <w:r>
        <w:rPr>
          <w:rStyle w:val="00REMOVEEditorsRedwithHighlights"/>
        </w:rPr>
        <w:t>ation sheets.</w:t>
      </w:r>
    </w:p>
    <w:p w14:paraId="67BC471C" w14:textId="77777777" w:rsidR="00000000" w:rsidRDefault="009710F3">
      <w:pPr>
        <w:pStyle w:val="03LevelMSSubparagraph0103MANU-SPECOutline"/>
        <w:rPr>
          <w:rStyle w:val="00REMOVEEditorsRedwithHighlights"/>
        </w:rPr>
      </w:pPr>
      <w:r>
        <w:rPr>
          <w:rStyle w:val="04MSInitialcapsbeforeColon"/>
        </w:rPr>
        <w:t>2.</w:t>
      </w:r>
      <w:r>
        <w:rPr>
          <w:rStyle w:val="04MSInitialcapsbeforeColon"/>
        </w:rPr>
        <w:tab/>
      </w:r>
      <w:r>
        <w:rPr>
          <w:rStyle w:val="00REMOVEEditorsRedwithHighlights"/>
        </w:rPr>
        <w:t>Catalog cut-sheets.</w:t>
      </w:r>
    </w:p>
    <w:p w14:paraId="3D00DE6E" w14:textId="77777777" w:rsidR="00000000" w:rsidRDefault="009710F3">
      <w:pPr>
        <w:pStyle w:val="03LevelMSSubparagraph0103MANU-SPECOutline"/>
        <w:rPr>
          <w:rStyle w:val="00REMOVEEditorsRedwithHighlights"/>
        </w:rPr>
      </w:pPr>
      <w:r>
        <w:rPr>
          <w:rStyle w:val="04MSInitialcapsbeforeColon"/>
        </w:rPr>
        <w:t>3.</w:t>
      </w:r>
      <w:r>
        <w:rPr>
          <w:rStyle w:val="04MSInitialcapsbeforeColon"/>
        </w:rPr>
        <w:tab/>
      </w:r>
      <w:r>
        <w:rPr>
          <w:rStyle w:val="00REMOVEEditorsRedwithHighlights"/>
        </w:rPr>
        <w:t>Safety Data Sheets (SDS).</w:t>
      </w:r>
    </w:p>
    <w:p w14:paraId="6561F2F5" w14:textId="77777777" w:rsidR="00000000" w:rsidRDefault="009710F3">
      <w:pPr>
        <w:pStyle w:val="03LevelMSSubparagraph0103MANU-SPECOutline"/>
        <w:rPr>
          <w:rStyle w:val="00REMOVEEditorsRedwithHighlights"/>
        </w:rPr>
      </w:pPr>
      <w:r>
        <w:rPr>
          <w:rStyle w:val="04MSInitialcapsbeforeColon"/>
        </w:rPr>
        <w:t>4.</w:t>
      </w:r>
      <w:r>
        <w:rPr>
          <w:rStyle w:val="04MSInitialcapsbeforeColon"/>
        </w:rPr>
        <w:tab/>
      </w:r>
      <w:r>
        <w:rPr>
          <w:rStyle w:val="00REMOVEEditorsRedwithHighlights"/>
        </w:rPr>
        <w:t>Sample warranty forms.</w:t>
      </w:r>
    </w:p>
    <w:p w14:paraId="79B28867" w14:textId="77777777" w:rsidR="00000000" w:rsidRDefault="009710F3">
      <w:pPr>
        <w:pStyle w:val="07SpecifierNote03MANU-SPECOutline"/>
        <w:rPr>
          <w:rStyle w:val="00REMOVEEditorsRedwithHighlights"/>
        </w:rPr>
      </w:pPr>
      <w:r>
        <w:rPr>
          <w:rStyle w:val="00REMOVEEditorsRedwithHighlights"/>
        </w:rPr>
        <w:t>Specifier Note:</w:t>
      </w:r>
      <w:r>
        <w:rPr>
          <w:rStyle w:val="00REMOVEEditorsRedwithHighlights"/>
        </w:rPr>
        <w:t> </w:t>
      </w:r>
      <w:r>
        <w:rPr>
          <w:rStyle w:val="00REMOVEEditorsRedwithHighlights"/>
        </w:rPr>
        <w:t>Specify submittals to document manufacturer’s storage, installation and other instructions.</w:t>
      </w:r>
    </w:p>
    <w:p w14:paraId="5127CABB" w14:textId="77777777" w:rsidR="00000000" w:rsidRDefault="009710F3">
      <w:pPr>
        <w:pStyle w:val="02LevelMSParagraph0103MANU-SPECOutline"/>
        <w:rPr>
          <w:rStyle w:val="00REMOVEEditorsRedwithHighlights"/>
        </w:rPr>
      </w:pPr>
      <w:r>
        <w:rPr>
          <w:rStyle w:val="04MSInitialcapsbeforeColon"/>
        </w:rPr>
        <w:t>B.</w:t>
      </w:r>
      <w:r>
        <w:rPr>
          <w:rStyle w:val="04MSInitialcapsbeforeColon"/>
        </w:rPr>
        <w:tab/>
      </w:r>
      <w:r>
        <w:rPr>
          <w:rStyle w:val="00REMOVEEditorsRedwithHighlights"/>
        </w:rPr>
        <w:t>Manufacturer’s Instructions, including:</w:t>
      </w:r>
    </w:p>
    <w:p w14:paraId="7E9956C0" w14:textId="77777777" w:rsidR="00000000" w:rsidRDefault="009710F3">
      <w:pPr>
        <w:pStyle w:val="03LevelMSSubparagraph0103MANU-SPECOutline"/>
        <w:rPr>
          <w:rStyle w:val="00REMOVEEditorsRedwithHighlights"/>
        </w:rPr>
      </w:pPr>
      <w:r>
        <w:rPr>
          <w:rStyle w:val="04MSInitialcapsbeforeColon"/>
        </w:rPr>
        <w:t>1.</w:t>
      </w:r>
      <w:r>
        <w:rPr>
          <w:rStyle w:val="04MSInitialcapsbeforeColon"/>
        </w:rPr>
        <w:tab/>
      </w:r>
      <w:r>
        <w:rPr>
          <w:rStyle w:val="00REMOVEEditorsRedwithHighlights"/>
        </w:rPr>
        <w:t xml:space="preserve">Delivery, </w:t>
      </w:r>
      <w:r>
        <w:rPr>
          <w:rStyle w:val="00REMOVEEditorsRedwithHighlights"/>
        </w:rPr>
        <w:t>storage and handling.</w:t>
      </w:r>
    </w:p>
    <w:p w14:paraId="5BA1F664" w14:textId="77777777" w:rsidR="00000000" w:rsidRDefault="009710F3">
      <w:pPr>
        <w:pStyle w:val="03LevelMSSubparagraph0103MANU-SPECOutline"/>
        <w:rPr>
          <w:rStyle w:val="00REMOVEEditorsRedwithHighlights"/>
        </w:rPr>
      </w:pPr>
      <w:r>
        <w:rPr>
          <w:rStyle w:val="04MSInitialcapsbeforeColon"/>
        </w:rPr>
        <w:t>2.</w:t>
      </w:r>
      <w:r>
        <w:rPr>
          <w:rStyle w:val="04MSInitialcapsbeforeColon"/>
        </w:rPr>
        <w:tab/>
      </w:r>
      <w:r>
        <w:rPr>
          <w:rStyle w:val="00REMOVEEditorsRedwithHighlights"/>
        </w:rPr>
        <w:t>Preparation and Installation.</w:t>
      </w:r>
    </w:p>
    <w:p w14:paraId="6F7630DE" w14:textId="77777777" w:rsidR="00000000" w:rsidRDefault="009710F3">
      <w:pPr>
        <w:pStyle w:val="03LevelMSSubparagraph0103MANU-SPECOutline"/>
        <w:rPr>
          <w:rStyle w:val="00REMOVEEditorsRedwithHighlights"/>
        </w:rPr>
      </w:pPr>
      <w:r>
        <w:rPr>
          <w:rStyle w:val="04MSInitialcapsbeforeColon"/>
        </w:rPr>
        <w:t>3.</w:t>
      </w:r>
      <w:r>
        <w:rPr>
          <w:rStyle w:val="04MSInitialcapsbeforeColon"/>
        </w:rPr>
        <w:tab/>
      </w:r>
      <w:r>
        <w:rPr>
          <w:rStyle w:val="00REMOVEEditorsRedwithHighlights"/>
        </w:rPr>
        <w:t>Maintenance.</w:t>
      </w:r>
    </w:p>
    <w:p w14:paraId="243DACFC" w14:textId="77777777" w:rsidR="00000000" w:rsidRDefault="009710F3">
      <w:pPr>
        <w:pStyle w:val="07SpecifierNote03MANU-SPECOutline"/>
        <w:rPr>
          <w:rStyle w:val="00REMOVEEditorsRedwithHighlights"/>
        </w:rPr>
      </w:pPr>
      <w:r>
        <w:rPr>
          <w:rStyle w:val="00REMOVEEditorsRedwithHighlights"/>
        </w:rPr>
        <w:t>Specifier Note:</w:t>
      </w:r>
      <w:r>
        <w:rPr>
          <w:rStyle w:val="00REMOVEEditorsRedwithHighlights"/>
        </w:rPr>
        <w:t> </w:t>
      </w:r>
      <w:r>
        <w:rPr>
          <w:rStyle w:val="00REMOVEEditorsRedwithHighlights"/>
        </w:rPr>
        <w:t>Rusoh provides an 8-year warranty to original owner of Rusoh Eliminator fire extinguishers. Coordinate with Contract Conditions and Section 01 78 36 – Warranties.</w:t>
      </w:r>
    </w:p>
    <w:p w14:paraId="6D220E98" w14:textId="77777777" w:rsidR="00000000" w:rsidRDefault="009710F3">
      <w:pPr>
        <w:pStyle w:val="02LevelMSParagraph0103MANU-SPECOutline"/>
        <w:rPr>
          <w:rStyle w:val="00REMOVEEditorsRedwithHighlights"/>
        </w:rPr>
      </w:pPr>
      <w:r>
        <w:rPr>
          <w:rStyle w:val="04MSInitialcapsbeforeColon"/>
        </w:rPr>
        <w:t>C.</w:t>
      </w:r>
      <w:r>
        <w:rPr>
          <w:rStyle w:val="04MSInitialcapsbeforeColon"/>
        </w:rPr>
        <w:tab/>
      </w:r>
      <w:r>
        <w:rPr>
          <w:rStyle w:val="00REMOVEEditorsRedwithHighlights"/>
        </w:rPr>
        <w:t>Product Warranty:</w:t>
      </w:r>
      <w:r>
        <w:rPr>
          <w:rStyle w:val="00REMOVEEditorsRedwithHighlights"/>
        </w:rPr>
        <w:t> </w:t>
      </w:r>
      <w:r>
        <w:rPr>
          <w:rStyle w:val="00REMOVEEditorsRedwithHighlights"/>
        </w:rPr>
        <w:t>Manufacturer’s 8-year limited warranty against defects in material and workmanship.</w:t>
      </w:r>
    </w:p>
    <w:p w14:paraId="4E96CF42" w14:textId="77777777" w:rsidR="00000000" w:rsidRDefault="009710F3">
      <w:pPr>
        <w:pStyle w:val="01ALevelMSArticle03MANU-SPECOutline"/>
        <w:rPr>
          <w:rStyle w:val="00REMOVEEditorsRedwithHighlights"/>
        </w:rPr>
      </w:pPr>
      <w:r>
        <w:rPr>
          <w:rStyle w:val="00REMOVEEditorsRedwithHighlights"/>
        </w:rPr>
        <w:t>1.4</w:t>
      </w:r>
      <w:r>
        <w:rPr>
          <w:rStyle w:val="00REMOVEEditorsRedwithHighlights"/>
        </w:rPr>
        <w:t> </w:t>
      </w:r>
      <w:r>
        <w:rPr>
          <w:rStyle w:val="00REMOVEEditorsRedwithHighlights"/>
        </w:rPr>
        <w:t>QUALITY ASSURANCE</w:t>
      </w:r>
    </w:p>
    <w:p w14:paraId="0A9A0281" w14:textId="77777777" w:rsidR="00000000" w:rsidRDefault="009710F3">
      <w:pPr>
        <w:pStyle w:val="02LevelMSParagraph0103MANU-SPECOutline"/>
        <w:rPr>
          <w:rStyle w:val="00REMOVEEditorsRedwithHighlights"/>
        </w:rPr>
      </w:pPr>
      <w:r>
        <w:rPr>
          <w:rStyle w:val="04MSInitialcapsbeforeColon"/>
        </w:rPr>
        <w:t>A.</w:t>
      </w:r>
      <w:r>
        <w:rPr>
          <w:rStyle w:val="04MSInitialcapsbeforeColon"/>
        </w:rPr>
        <w:tab/>
      </w:r>
      <w:r>
        <w:rPr>
          <w:rStyle w:val="00REMOVEEditorsRedwithHighlights"/>
        </w:rPr>
        <w:t>Installer Qualifications:</w:t>
      </w:r>
      <w:r>
        <w:rPr>
          <w:rStyle w:val="00REMOVEEditorsRedwithHighlights"/>
        </w:rPr>
        <w:t> </w:t>
      </w:r>
      <w:r>
        <w:rPr>
          <w:rStyle w:val="00REMOVEEditorsRedwithHighlights"/>
        </w:rPr>
        <w:t>Specialized in installation of fire extinguishers required for this Project.</w:t>
      </w:r>
    </w:p>
    <w:p w14:paraId="515EB513" w14:textId="77777777" w:rsidR="00000000" w:rsidRDefault="009710F3">
      <w:pPr>
        <w:pStyle w:val="02LevelMSParagraph0103MANU-SPECOutline"/>
        <w:rPr>
          <w:rStyle w:val="00REMOVEEditorsRedwithHighlights"/>
        </w:rPr>
      </w:pPr>
      <w:r>
        <w:rPr>
          <w:rStyle w:val="04MSInitialcapsbeforeColon"/>
        </w:rPr>
        <w:t>B.</w:t>
      </w:r>
      <w:r>
        <w:rPr>
          <w:rStyle w:val="04MSInitialcapsbeforeColon"/>
        </w:rPr>
        <w:tab/>
      </w:r>
      <w:r>
        <w:rPr>
          <w:rStyle w:val="00REMOVEEditorsRedwithHighlights"/>
        </w:rPr>
        <w:t>Installation Documents:</w:t>
      </w:r>
      <w:r>
        <w:rPr>
          <w:rStyle w:val="00REMOVEEditorsRedwithHighlights"/>
        </w:rPr>
        <w:t> </w:t>
      </w:r>
      <w:r>
        <w:rPr>
          <w:rStyle w:val="00REMOVEEditorsRedwithHighlights"/>
        </w:rPr>
        <w:t>Maintain manufacturer’s installation instructions, contract documents, approved submittals, and related documents on-site to confirm acceptable installation.</w:t>
      </w:r>
    </w:p>
    <w:p w14:paraId="39558C2B" w14:textId="77777777" w:rsidR="00000000" w:rsidRDefault="009710F3">
      <w:pPr>
        <w:pStyle w:val="01ALevelMSArticle03MANU-SPECOutline"/>
        <w:rPr>
          <w:rStyle w:val="00REMOVEEditorsRedwithHighlights"/>
        </w:rPr>
      </w:pPr>
      <w:r>
        <w:rPr>
          <w:rStyle w:val="00REMOVEEditorsRedwithHighlights"/>
        </w:rPr>
        <w:t>1.5</w:t>
      </w:r>
      <w:r>
        <w:rPr>
          <w:rStyle w:val="00REMOVEEditorsRedwithHighlights"/>
        </w:rPr>
        <w:t> </w:t>
      </w:r>
      <w:r>
        <w:rPr>
          <w:rStyle w:val="00REMOVEEditorsRedwithHighlights"/>
        </w:rPr>
        <w:t>DELIVERY, STORAGE AND HANDLING</w:t>
      </w:r>
    </w:p>
    <w:p w14:paraId="21EF278A" w14:textId="77777777" w:rsidR="00000000" w:rsidRDefault="009710F3">
      <w:pPr>
        <w:pStyle w:val="07SpecifierNote03MANU-SPECOutline"/>
        <w:rPr>
          <w:rStyle w:val="00REMOVEEditorsRedwithHighlights"/>
        </w:rPr>
      </w:pPr>
      <w:r>
        <w:rPr>
          <w:rStyle w:val="00REMOVEEditorsRedwithHighlights"/>
        </w:rPr>
        <w:t>Specifier Note:</w:t>
      </w:r>
      <w:r>
        <w:rPr>
          <w:rStyle w:val="00REMOVEEditorsRedwithHighlights"/>
        </w:rPr>
        <w:t> </w:t>
      </w:r>
      <w:r>
        <w:rPr>
          <w:rStyle w:val="00REMOVEEditorsRedwithHighlights"/>
        </w:rPr>
        <w:t>Coordinate Article below with Contract Conditi</w:t>
      </w:r>
      <w:r>
        <w:rPr>
          <w:rStyle w:val="00REMOVEEditorsRedwithHighlights"/>
        </w:rPr>
        <w:t>ons and with Section 01 60 00 – Product Requirements.</w:t>
      </w:r>
    </w:p>
    <w:p w14:paraId="6ECC8B68" w14:textId="77777777" w:rsidR="00000000" w:rsidRDefault="009710F3">
      <w:pPr>
        <w:pStyle w:val="02LevelMSParagraph0103MANU-SPECOutline"/>
        <w:rPr>
          <w:rStyle w:val="00REMOVEEditorsRedwithHighlights"/>
        </w:rPr>
      </w:pPr>
      <w:r>
        <w:rPr>
          <w:rStyle w:val="04MSInitialcapsbeforeColon"/>
        </w:rPr>
        <w:t>A.</w:t>
      </w:r>
      <w:r>
        <w:rPr>
          <w:rStyle w:val="04MSInitialcapsbeforeColon"/>
        </w:rPr>
        <w:tab/>
      </w:r>
      <w:r>
        <w:rPr>
          <w:rStyle w:val="00REMOVEEditorsRedwithHighlights"/>
        </w:rPr>
        <w:t>Deliver, store and handle fire extinguishers in accordance with manufacturer’s instructions.</w:t>
      </w:r>
    </w:p>
    <w:p w14:paraId="380D106A" w14:textId="77777777" w:rsidR="00000000" w:rsidRDefault="009710F3">
      <w:pPr>
        <w:pStyle w:val="02LevelMSParagraph0103MANU-SPECOutline"/>
        <w:rPr>
          <w:rStyle w:val="00REMOVEEditorsRedwithHighlights"/>
        </w:rPr>
      </w:pPr>
      <w:r>
        <w:rPr>
          <w:rStyle w:val="04MSInitialcapsbeforeColon"/>
        </w:rPr>
        <w:t>B.</w:t>
      </w:r>
      <w:r>
        <w:rPr>
          <w:rStyle w:val="04MSInitialcapsbeforeColon"/>
        </w:rPr>
        <w:tab/>
      </w:r>
      <w:r>
        <w:rPr>
          <w:rStyle w:val="00REMOVEEditorsRedwithHighlights"/>
        </w:rPr>
        <w:t>[___].</w:t>
      </w:r>
    </w:p>
    <w:p w14:paraId="683B8141" w14:textId="77777777" w:rsidR="00000000" w:rsidRDefault="009710F3">
      <w:pPr>
        <w:pStyle w:val="01ALevelMSArticle03MANU-SPECOutline"/>
        <w:rPr>
          <w:rStyle w:val="00REMOVEEditorsRedwithHighlights"/>
        </w:rPr>
      </w:pPr>
      <w:r>
        <w:rPr>
          <w:rStyle w:val="00REMOVEEditorsRedwithHighlights"/>
        </w:rPr>
        <w:t>1.6</w:t>
      </w:r>
      <w:r>
        <w:rPr>
          <w:rStyle w:val="00REMOVEEditorsRedwithHighlights"/>
        </w:rPr>
        <w:t> </w:t>
      </w:r>
      <w:r>
        <w:rPr>
          <w:rStyle w:val="00REMOVEEditorsRedwithHighlights"/>
        </w:rPr>
        <w:t>Accessories</w:t>
      </w:r>
    </w:p>
    <w:p w14:paraId="4DDA9725" w14:textId="77777777" w:rsidR="00000000" w:rsidRDefault="009710F3">
      <w:pPr>
        <w:pStyle w:val="02LevelMSParagraph0103MANU-SPECOutline"/>
        <w:rPr>
          <w:rStyle w:val="00REMOVEEditorsRedwithHighlights"/>
        </w:rPr>
      </w:pPr>
      <w:r>
        <w:rPr>
          <w:rStyle w:val="04MSInitialcapsbeforeColon"/>
        </w:rPr>
        <w:t>A.</w:t>
      </w:r>
      <w:r>
        <w:rPr>
          <w:rStyle w:val="04MSInitialcapsbeforeColon"/>
        </w:rPr>
        <w:tab/>
      </w:r>
      <w:r>
        <w:rPr>
          <w:rStyle w:val="00REMOVEEditorsRedwithHighlights"/>
        </w:rPr>
        <w:t>Wall Mount Bracket (supplied with unit).</w:t>
      </w:r>
    </w:p>
    <w:p w14:paraId="55E53BEF" w14:textId="77777777" w:rsidR="00000000" w:rsidRDefault="009710F3">
      <w:pPr>
        <w:pStyle w:val="07SpecifierNote03MANU-SPECOutline"/>
        <w:rPr>
          <w:rStyle w:val="00REMOVEEditorsRedwithHighlights"/>
        </w:rPr>
      </w:pPr>
      <w:r>
        <w:rPr>
          <w:rStyle w:val="00REMOVEEditorsRedwithHighlights"/>
        </w:rPr>
        <w:t>Specifier Note:</w:t>
      </w:r>
      <w:r>
        <w:rPr>
          <w:rStyle w:val="00REMOVEEditorsRedwithHighlights"/>
        </w:rPr>
        <w:t> </w:t>
      </w:r>
      <w:r>
        <w:rPr>
          <w:rStyle w:val="00REMOVEEditorsRedwithHighlights"/>
        </w:rPr>
        <w:t>If installed in an e</w:t>
      </w:r>
      <w:r>
        <w:rPr>
          <w:rStyle w:val="00REMOVEEditorsRedwithHighlights"/>
        </w:rPr>
        <w:t>xtinguisher cabinet, the cabinet minimum depth must equal six inches or greater.</w:t>
      </w:r>
    </w:p>
    <w:p w14:paraId="56392354" w14:textId="77777777" w:rsidR="00000000" w:rsidRDefault="009710F3">
      <w:pPr>
        <w:pStyle w:val="02LevelMSParagraph0103MANU-SPECOutline"/>
        <w:rPr>
          <w:rStyle w:val="00REMOVEEditorsRedwithHighlights"/>
        </w:rPr>
      </w:pPr>
      <w:r>
        <w:rPr>
          <w:rStyle w:val="04MSInitialcapsbeforeColon"/>
        </w:rPr>
        <w:t>B.</w:t>
      </w:r>
      <w:r>
        <w:rPr>
          <w:rStyle w:val="04MSInitialcapsbeforeColon"/>
        </w:rPr>
        <w:tab/>
      </w:r>
      <w:r>
        <w:rPr>
          <w:rStyle w:val="00REMOVEEditorsRedwithHighlights"/>
        </w:rPr>
        <w:t>Third party extinguisher cabinet.</w:t>
      </w:r>
    </w:p>
    <w:p w14:paraId="690D2FBF" w14:textId="77777777" w:rsidR="00000000" w:rsidRDefault="009710F3">
      <w:pPr>
        <w:pStyle w:val="06PartNumber03MANU-SPECOutline"/>
        <w:rPr>
          <w:rStyle w:val="00REMOVEEditorsRedwithHighlights"/>
        </w:rPr>
      </w:pPr>
      <w:r>
        <w:rPr>
          <w:rStyle w:val="00REMOVEEditorsRedwithHighlights"/>
        </w:rPr>
        <w:t>PART 2 PRODUCTS</w:t>
      </w:r>
    </w:p>
    <w:p w14:paraId="39ED913F" w14:textId="77777777" w:rsidR="00000000" w:rsidRDefault="009710F3">
      <w:pPr>
        <w:pStyle w:val="07SpecifierNote03MANU-SPECOutline"/>
        <w:rPr>
          <w:rStyle w:val="00REMOVEEditorsRedwithHighlights"/>
        </w:rPr>
      </w:pPr>
      <w:r>
        <w:rPr>
          <w:rStyle w:val="00REMOVEEditorsRedwithHighlights"/>
        </w:rPr>
        <w:t>Specifier Note:</w:t>
      </w:r>
      <w:r>
        <w:rPr>
          <w:rStyle w:val="00REMOVEEditorsRedwithHighlights"/>
        </w:rPr>
        <w:t> </w:t>
      </w:r>
      <w:r>
        <w:rPr>
          <w:rStyle w:val="00REMOVEEditorsRedwithHighlights"/>
        </w:rPr>
        <w:t>Retain Article below for proprietary method specification. Add product attributes, performance characteris</w:t>
      </w:r>
      <w:r>
        <w:rPr>
          <w:rStyle w:val="00REMOVEEditorsRedwithHighlights"/>
        </w:rPr>
        <w:t>tics, material standards and descriptions as applicable. Use of such phrases as “or equal”, “approved equal” or similar phrases may cause ambiguity in specifications. Such phrases require verification (procedural, legal and regulatory) and assignment of re</w:t>
      </w:r>
      <w:r>
        <w:rPr>
          <w:rStyle w:val="00REMOVEEditorsRedwithHighlights"/>
        </w:rPr>
        <w:t>sponsibility for determining “or equal” products.</w:t>
      </w:r>
    </w:p>
    <w:p w14:paraId="69E9F613" w14:textId="77777777" w:rsidR="00000000" w:rsidRDefault="009710F3">
      <w:pPr>
        <w:pStyle w:val="01BLevelMSArticle0203MANU-SPECOutline"/>
        <w:rPr>
          <w:rStyle w:val="00REMOVEEditorsRedwithHighlights"/>
        </w:rPr>
      </w:pPr>
      <w:r>
        <w:rPr>
          <w:rStyle w:val="00REMOVEEditorsRedwithHighlights"/>
        </w:rPr>
        <w:t>2.1</w:t>
      </w:r>
      <w:r>
        <w:rPr>
          <w:rStyle w:val="00REMOVEEditorsRedwithHighlights"/>
        </w:rPr>
        <w:t> </w:t>
      </w:r>
      <w:r>
        <w:rPr>
          <w:rStyle w:val="00REMOVEEditorsRedwithHighlights"/>
        </w:rPr>
        <w:t>FIRE EXTINGUISHERS</w:t>
      </w:r>
    </w:p>
    <w:p w14:paraId="4F922F16" w14:textId="77777777" w:rsidR="00000000" w:rsidRDefault="009710F3">
      <w:pPr>
        <w:pStyle w:val="07SpecifierNote03MANU-SPECOutline"/>
        <w:rPr>
          <w:rStyle w:val="00REMOVEEditorsRedwithHighlights"/>
        </w:rPr>
      </w:pPr>
      <w:r>
        <w:rPr>
          <w:rStyle w:val="00REMOVEEditorsRedwithHighlights"/>
        </w:rPr>
        <w:t>Specifier Note:</w:t>
      </w:r>
      <w:r>
        <w:rPr>
          <w:rStyle w:val="00REMOVEEditorsRedwithHighlights"/>
        </w:rPr>
        <w:t> </w:t>
      </w:r>
      <w:r>
        <w:rPr>
          <w:rStyle w:val="00REMOVEEditorsRedwithHighlights"/>
        </w:rPr>
        <w:t>Include in the following Paragraph; manufacturer’s name, address, phone number, fax number, email address and website URL.</w:t>
      </w:r>
    </w:p>
    <w:p w14:paraId="36254652" w14:textId="77777777" w:rsidR="00000000" w:rsidRDefault="009710F3">
      <w:pPr>
        <w:pStyle w:val="02LevelMSParagraph0103MANU-SPECOutline"/>
        <w:rPr>
          <w:rStyle w:val="00REMOVEEditorsRedwithHighlights"/>
        </w:rPr>
      </w:pPr>
      <w:r>
        <w:rPr>
          <w:rStyle w:val="04MSInitialcapsbeforeColon"/>
        </w:rPr>
        <w:t>A.</w:t>
      </w:r>
      <w:r>
        <w:rPr>
          <w:rStyle w:val="04MSInitialcapsbeforeColon"/>
        </w:rPr>
        <w:tab/>
      </w:r>
      <w:r>
        <w:rPr>
          <w:rStyle w:val="00REMOVEEditorsRedwithHighlights"/>
        </w:rPr>
        <w:t>Manufacturer:</w:t>
      </w:r>
      <w:r>
        <w:rPr>
          <w:rStyle w:val="00REMOVEEditorsRedwithHighlights"/>
        </w:rPr>
        <w:t> </w:t>
      </w:r>
      <w:r>
        <w:rPr>
          <w:rStyle w:val="00REMOVEEditorsRedwithHighlights"/>
        </w:rPr>
        <w:t>Rusoh, Inc.:</w:t>
      </w:r>
      <w:r>
        <w:rPr>
          <w:rStyle w:val="00REMOVEEditorsRedwithHighlights"/>
        </w:rPr>
        <w:t> </w:t>
      </w:r>
      <w:r>
        <w:rPr>
          <w:rStyle w:val="00REMOVEEditorsRedwithHighlights"/>
        </w:rPr>
        <w:t>3925 North Hastings Way; Eau Claire, WI 54703; Phone:</w:t>
      </w:r>
      <w:r>
        <w:rPr>
          <w:rStyle w:val="00REMOVEEditorsRedwithHighlights"/>
        </w:rPr>
        <w:t> </w:t>
      </w:r>
      <w:r>
        <w:rPr>
          <w:rStyle w:val="00REMOVEEditorsRedwithHighlights"/>
        </w:rPr>
        <w:t>800-318-2944; Fax:</w:t>
      </w:r>
      <w:r>
        <w:rPr>
          <w:rStyle w:val="00REMOVEEditorsRedwithHighlights"/>
        </w:rPr>
        <w:t> </w:t>
      </w:r>
      <w:r>
        <w:rPr>
          <w:rStyle w:val="00REMOVEEditorsRedwithHighlights"/>
        </w:rPr>
        <w:t>715-839-2122; Email:</w:t>
      </w:r>
      <w:r>
        <w:rPr>
          <w:rStyle w:val="00REMOVEEditorsRedwithHighlights"/>
        </w:rPr>
        <w:t> </w:t>
      </w:r>
      <w:r>
        <w:rPr>
          <w:rStyle w:val="00REMOVEEditorsRedwithHighlights"/>
        </w:rPr>
        <w:lastRenderedPageBreak/>
        <w:t>contact@rusoh.com; Website:</w:t>
      </w:r>
      <w:r>
        <w:rPr>
          <w:rStyle w:val="00REMOVEEditorsRedwithHighlights"/>
        </w:rPr>
        <w:t> </w:t>
      </w:r>
      <w:r>
        <w:rPr>
          <w:rStyle w:val="00REMOVEEditorsRedwithHighlights"/>
        </w:rPr>
        <w:t>www.rusoh.com .</w:t>
      </w:r>
    </w:p>
    <w:p w14:paraId="4F077DC6" w14:textId="77777777" w:rsidR="00000000" w:rsidRDefault="009710F3">
      <w:pPr>
        <w:pStyle w:val="03LevelMSSubparagraph0103MANU-SPECOutline"/>
        <w:rPr>
          <w:rStyle w:val="00REMOVEEditorsRedwithHighlights"/>
        </w:rPr>
      </w:pPr>
      <w:r>
        <w:rPr>
          <w:rStyle w:val="04MSInitialcapsbeforeColon"/>
        </w:rPr>
        <w:t>1.</w:t>
      </w:r>
      <w:r>
        <w:rPr>
          <w:rStyle w:val="04MSInitialcapsbeforeColon"/>
        </w:rPr>
        <w:tab/>
      </w:r>
      <w:r>
        <w:rPr>
          <w:rStyle w:val="00REMOVEEditorsRedwithHighlights"/>
        </w:rPr>
        <w:t>Single Source Responsibility:</w:t>
      </w:r>
      <w:r>
        <w:rPr>
          <w:rStyle w:val="00REMOVEEditorsRedwithHighlights"/>
        </w:rPr>
        <w:t> </w:t>
      </w:r>
      <w:r>
        <w:rPr>
          <w:rStyle w:val="00REMOVEEditorsRedwithHighlights"/>
        </w:rPr>
        <w:t>Furnish primary products, secondary products, and warranty for work of this Section f</w:t>
      </w:r>
      <w:r>
        <w:rPr>
          <w:rStyle w:val="00REMOVEEditorsRedwithHighlights"/>
        </w:rPr>
        <w:t>rom same source.</w:t>
      </w:r>
    </w:p>
    <w:p w14:paraId="6D70E16E" w14:textId="77777777" w:rsidR="00000000" w:rsidRDefault="009710F3">
      <w:pPr>
        <w:pStyle w:val="07SpecifierNote03MANU-SPECOutline"/>
        <w:rPr>
          <w:rStyle w:val="00REMOVEEditorsRedwithHighlights"/>
        </w:rPr>
      </w:pPr>
      <w:r>
        <w:rPr>
          <w:rStyle w:val="00REMOVEEditorsRedwithHighlights"/>
        </w:rPr>
        <w:t>Specifier Note:</w:t>
      </w:r>
      <w:r>
        <w:rPr>
          <w:rStyle w:val="00REMOVEEditorsRedwithHighlights"/>
        </w:rPr>
        <w:t> </w:t>
      </w:r>
      <w:r>
        <w:rPr>
          <w:rStyle w:val="00REMOVEEditorsRedwithHighlights"/>
        </w:rPr>
        <w:t>Substitution procedures must either be in the Contract Conditions or in Section 01 25 00 – Substitution Procedures. Do not include substitution procedures here.</w:t>
      </w:r>
    </w:p>
    <w:p w14:paraId="1E852443" w14:textId="77777777" w:rsidR="00000000" w:rsidRDefault="009710F3">
      <w:pPr>
        <w:pStyle w:val="03LevelMSSubparagraph0103MANU-SPECOutline"/>
        <w:rPr>
          <w:rStyle w:val="00REMOVEEditorsRedwithHighlights"/>
        </w:rPr>
      </w:pPr>
      <w:r>
        <w:rPr>
          <w:rStyle w:val="04MSInitialcapsbeforeColon"/>
        </w:rPr>
        <w:t>2.</w:t>
      </w:r>
      <w:r>
        <w:rPr>
          <w:rStyle w:val="04MSInitialcapsbeforeColon"/>
        </w:rPr>
        <w:tab/>
      </w:r>
      <w:r>
        <w:rPr>
          <w:rStyle w:val="00REMOVEEditorsRedwithHighlights"/>
        </w:rPr>
        <w:t>Substitutions:</w:t>
      </w:r>
      <w:r>
        <w:rPr>
          <w:rStyle w:val="00REMOVEEditorsRedwithHighlights"/>
        </w:rPr>
        <w:t> </w:t>
      </w:r>
      <w:r>
        <w:rPr>
          <w:rStyle w:val="00REMOVEEditorsRedwithHighlights"/>
        </w:rPr>
        <w:t>Not allowed.</w:t>
      </w:r>
    </w:p>
    <w:p w14:paraId="74CCD602" w14:textId="77777777" w:rsidR="00000000" w:rsidRDefault="009710F3">
      <w:pPr>
        <w:pStyle w:val="07SpecifierNote03MANU-SPECOutline"/>
        <w:rPr>
          <w:rStyle w:val="00REMOVEEditorsRedwithHighlights"/>
        </w:rPr>
      </w:pPr>
      <w:r>
        <w:rPr>
          <w:rStyle w:val="00REMOVEEditorsRedwithHighlights"/>
        </w:rPr>
        <w:t>Specifier Note:</w:t>
      </w:r>
      <w:r>
        <w:rPr>
          <w:rStyle w:val="00REMOVEEditorsRedwithHighlights"/>
        </w:rPr>
        <w:t> </w:t>
      </w:r>
      <w:r>
        <w:rPr>
          <w:rStyle w:val="00REMOVEEditorsRedwithHighlights"/>
        </w:rPr>
        <w:t>Include an over</w:t>
      </w:r>
      <w:r>
        <w:rPr>
          <w:rStyle w:val="00REMOVEEditorsRedwithHighlights"/>
        </w:rPr>
        <w:t>all description of the system, assembly, product or material. Include required properties or characteristics that do not obviously belong under other titles. Examples:</w:t>
      </w:r>
      <w:r>
        <w:rPr>
          <w:rStyle w:val="00REMOVEEditorsRedwithHighlights"/>
        </w:rPr>
        <w:t> </w:t>
      </w:r>
      <w:r>
        <w:rPr>
          <w:rStyle w:val="00REMOVEEditorsRedwithHighlights"/>
        </w:rPr>
        <w:t>Configuration, size and color.</w:t>
      </w:r>
    </w:p>
    <w:p w14:paraId="713B095A" w14:textId="77777777" w:rsidR="00000000" w:rsidRDefault="009710F3">
      <w:pPr>
        <w:pStyle w:val="02LevelMSParagraph0103MANU-SPECOutline"/>
        <w:rPr>
          <w:rStyle w:val="00REMOVEEditorsRedwithHighlights"/>
        </w:rPr>
      </w:pPr>
      <w:r>
        <w:rPr>
          <w:rStyle w:val="04MSInitialcapsbeforeColon"/>
        </w:rPr>
        <w:t>B.</w:t>
      </w:r>
      <w:r>
        <w:rPr>
          <w:rStyle w:val="04MSInitialcapsbeforeColon"/>
        </w:rPr>
        <w:tab/>
      </w:r>
      <w:r>
        <w:rPr>
          <w:rStyle w:val="00REMOVEEditorsRedwithHighlights"/>
        </w:rPr>
        <w:t>Description:</w:t>
      </w:r>
      <w:r>
        <w:rPr>
          <w:rStyle w:val="00REMOVEEditorsRedwithHighlights"/>
        </w:rPr>
        <w:t> </w:t>
      </w:r>
      <w:r>
        <w:rPr>
          <w:rStyle w:val="00REMOVEEditorsRedwithHighlights"/>
        </w:rPr>
        <w:t>Rusoh Eliminator self-service, reloadable</w:t>
      </w:r>
      <w:r>
        <w:rPr>
          <w:rStyle w:val="00REMOVEEditorsRedwithHighlights"/>
        </w:rPr>
        <w:t>, dry chemical fire extinguishers; meeting UL 299, UL 711, and NFPA 10; with hose, luminescent hose clip, integrated nozzle and valve assembly, and initial inspection certification tag.</w:t>
      </w:r>
    </w:p>
    <w:p w14:paraId="00E2C101" w14:textId="77777777" w:rsidR="00000000" w:rsidRDefault="009710F3">
      <w:pPr>
        <w:pStyle w:val="03LevelMSSubparagraph0103MANU-SPECOutline"/>
        <w:rPr>
          <w:rStyle w:val="00REMOVEEditorsRedwithHighlights"/>
        </w:rPr>
      </w:pPr>
      <w:r>
        <w:rPr>
          <w:rStyle w:val="04MSInitialcapsbeforeColon"/>
        </w:rPr>
        <w:t>1.</w:t>
      </w:r>
      <w:r>
        <w:rPr>
          <w:rStyle w:val="04MSInitialcapsbeforeColon"/>
        </w:rPr>
        <w:tab/>
      </w:r>
      <w:r>
        <w:rPr>
          <w:rStyle w:val="00REMOVEEditorsRedwithHighlights"/>
        </w:rPr>
        <w:t>Design:</w:t>
      </w:r>
      <w:r>
        <w:rPr>
          <w:rStyle w:val="00REMOVEEditorsRedwithHighlights"/>
        </w:rPr>
        <w:t> </w:t>
      </w:r>
      <w:r>
        <w:rPr>
          <w:rStyle w:val="00REMOVEEditorsRedwithHighlights"/>
        </w:rPr>
        <w:t>Non-pressurized with CO</w:t>
      </w:r>
      <w:r>
        <w:rPr>
          <w:rStyle w:val="00REMOVEEditorsRedwithHighlights"/>
          <w:vertAlign w:val="subscript"/>
        </w:rPr>
        <w:t>2</w:t>
      </w:r>
      <w:r>
        <w:rPr>
          <w:rStyle w:val="00REMOVEEditorsRedwithHighlights"/>
        </w:rPr>
        <w:t xml:space="preserve"> cartridge activation; reloadable o</w:t>
      </w:r>
      <w:r>
        <w:rPr>
          <w:rStyle w:val="00REMOVEEditorsRedwithHighlights"/>
        </w:rPr>
        <w:t>n-site.</w:t>
      </w:r>
    </w:p>
    <w:p w14:paraId="1612E7DB" w14:textId="77777777" w:rsidR="00000000" w:rsidRDefault="009710F3">
      <w:pPr>
        <w:pStyle w:val="03LevelMSSubparagraph0103MANU-SPECOutline"/>
        <w:rPr>
          <w:rStyle w:val="00REMOVEEditorsRedwithHighlights"/>
        </w:rPr>
      </w:pPr>
      <w:r>
        <w:rPr>
          <w:rStyle w:val="04MSInitialcapsbeforeColon"/>
        </w:rPr>
        <w:t>2.</w:t>
      </w:r>
      <w:r>
        <w:rPr>
          <w:rStyle w:val="04MSInitialcapsbeforeColon"/>
        </w:rPr>
        <w:tab/>
      </w:r>
      <w:r>
        <w:rPr>
          <w:rStyle w:val="00REMOVEEditorsRedwithHighlights"/>
        </w:rPr>
        <w:t>Material:</w:t>
      </w:r>
      <w:r>
        <w:rPr>
          <w:rStyle w:val="00REMOVEEditorsRedwithHighlights"/>
        </w:rPr>
        <w:t> </w:t>
      </w:r>
      <w:r>
        <w:rPr>
          <w:rStyle w:val="00REMOVEEditorsRedwithHighlights"/>
        </w:rPr>
        <w:t>Polymeric.</w:t>
      </w:r>
    </w:p>
    <w:p w14:paraId="6E5581A4" w14:textId="77777777" w:rsidR="00000000" w:rsidRDefault="009710F3">
      <w:pPr>
        <w:pStyle w:val="03LevelMSSubparagraph0103MANU-SPECOutline"/>
        <w:rPr>
          <w:rStyle w:val="00REMOVEEditorsRedwithHighlights"/>
        </w:rPr>
      </w:pPr>
      <w:r>
        <w:rPr>
          <w:rStyle w:val="04MSInitialcapsbeforeColon"/>
        </w:rPr>
        <w:t>3.</w:t>
      </w:r>
      <w:r>
        <w:rPr>
          <w:rStyle w:val="04MSInitialcapsbeforeColon"/>
        </w:rPr>
        <w:tab/>
      </w:r>
      <w:r>
        <w:rPr>
          <w:rStyle w:val="00REMOVEEditorsRedwithHighlights"/>
        </w:rPr>
        <w:t>Operation:</w:t>
      </w:r>
      <w:r>
        <w:rPr>
          <w:rStyle w:val="00REMOVEEditorsRedwithHighlights"/>
        </w:rPr>
        <w:t> </w:t>
      </w:r>
      <w:r>
        <w:rPr>
          <w:rStyle w:val="00REMOVEEditorsRedwithHighlights"/>
        </w:rPr>
        <w:t>Twist lock to break tamper seal, push charging lever down to pressurize, and squeeze handle on valve assembly to release extinguishing agent.</w:t>
      </w:r>
    </w:p>
    <w:p w14:paraId="615B680D" w14:textId="77777777" w:rsidR="00000000" w:rsidRDefault="009710F3">
      <w:pPr>
        <w:pStyle w:val="03LevelMSSubparagraph0103MANU-SPECOutline"/>
        <w:rPr>
          <w:rStyle w:val="00REMOVEEditorsRedwithHighlights"/>
        </w:rPr>
      </w:pPr>
      <w:r>
        <w:rPr>
          <w:rStyle w:val="04MSInitialcapsbeforeColon"/>
        </w:rPr>
        <w:t>4.</w:t>
      </w:r>
      <w:r>
        <w:rPr>
          <w:rStyle w:val="04MSInitialcapsbeforeColon"/>
        </w:rPr>
        <w:tab/>
      </w:r>
      <w:r>
        <w:rPr>
          <w:rStyle w:val="00REMOVEEditorsRedwithHighlights"/>
        </w:rPr>
        <w:t>Installation Method:</w:t>
      </w:r>
      <w:r>
        <w:rPr>
          <w:rStyle w:val="00REMOVEEditorsRedwithHighlights"/>
        </w:rPr>
        <w:t> </w:t>
      </w:r>
      <w:r>
        <w:rPr>
          <w:rStyle w:val="00REMOVEEditorsRedwithHighlights"/>
        </w:rPr>
        <w:t>Wall brackets, or fire extinguisher cabinets</w:t>
      </w:r>
      <w:r>
        <w:rPr>
          <w:rStyle w:val="00REMOVEEditorsRedwithHighlights"/>
        </w:rPr>
        <w:t xml:space="preserve"> specified in Section 104413.</w:t>
      </w:r>
    </w:p>
    <w:p w14:paraId="0AB39983" w14:textId="77777777" w:rsidR="00000000" w:rsidRDefault="009710F3">
      <w:pPr>
        <w:pStyle w:val="07SpecifierNote03MANU-SPECOutline"/>
        <w:rPr>
          <w:rStyle w:val="00REMOVEEditorsRedwithHighlights"/>
        </w:rPr>
      </w:pPr>
      <w:r>
        <w:rPr>
          <w:rStyle w:val="00REMOVEEditorsRedwithHighlights"/>
        </w:rPr>
        <w:t>Specifier Note:</w:t>
      </w:r>
      <w:r>
        <w:rPr>
          <w:rStyle w:val="00REMOVEEditorsRedwithHighlights"/>
        </w:rPr>
        <w:t> </w:t>
      </w:r>
      <w:r>
        <w:rPr>
          <w:rStyle w:val="00REMOVEEditorsRedwithHighlights"/>
        </w:rPr>
        <w:t>Select one or both types as required for Project. Note location of fire extinguishers on submittals, or schedule in PART 3, Attachments.</w:t>
      </w:r>
    </w:p>
    <w:p w14:paraId="2714E173" w14:textId="77777777" w:rsidR="00000000" w:rsidRDefault="009710F3">
      <w:pPr>
        <w:pStyle w:val="02LevelMSParagraph0103MANU-SPECOutline"/>
        <w:rPr>
          <w:rStyle w:val="00REMOVEEditorsRedwithHighlights"/>
        </w:rPr>
      </w:pPr>
      <w:r>
        <w:rPr>
          <w:rStyle w:val="04MSInitialcapsbeforeColon"/>
        </w:rPr>
        <w:t>C.</w:t>
      </w:r>
      <w:r>
        <w:rPr>
          <w:rStyle w:val="04MSInitialcapsbeforeColon"/>
        </w:rPr>
        <w:tab/>
      </w:r>
      <w:r>
        <w:rPr>
          <w:rStyle w:val="00REMOVEEditorsRedwithHighlights"/>
        </w:rPr>
        <w:t>Types:</w:t>
      </w:r>
    </w:p>
    <w:p w14:paraId="6719CEB8" w14:textId="77777777" w:rsidR="00000000" w:rsidRDefault="009710F3">
      <w:pPr>
        <w:pStyle w:val="03LevelMSSubparagraph0103MANU-SPECOutline"/>
        <w:rPr>
          <w:rStyle w:val="00REMOVEEditorsRedwithHighlights"/>
        </w:rPr>
      </w:pPr>
      <w:r>
        <w:rPr>
          <w:rStyle w:val="04MSInitialcapsbeforeColon"/>
        </w:rPr>
        <w:t>1.</w:t>
      </w:r>
      <w:r>
        <w:rPr>
          <w:rStyle w:val="04MSInitialcapsbeforeColon"/>
        </w:rPr>
        <w:tab/>
      </w:r>
      <w:r>
        <w:rPr>
          <w:rStyle w:val="00REMOVEEditorsRedwithHighlights"/>
        </w:rPr>
        <w:t>[Multi-Purpose Dry Chemical:</w:t>
      </w:r>
      <w:r>
        <w:rPr>
          <w:rStyle w:val="00REMOVEEditorsRedwithHighlights"/>
        </w:rPr>
        <w:t> </w:t>
      </w:r>
      <w:r>
        <w:rPr>
          <w:rStyle w:val="00REMOVEEditorsRedwithHighlights"/>
        </w:rPr>
        <w:t>09300; portable, single-use, wi</w:t>
      </w:r>
      <w:r>
        <w:rPr>
          <w:rStyle w:val="00REMOVEEditorsRedwithHighlights"/>
        </w:rPr>
        <w:t>th monoammonium phosphate extinguishing agent suitable for Class A, B, and C fires; UL listed and labeled.</w:t>
      </w:r>
    </w:p>
    <w:p w14:paraId="641C4FCB" w14:textId="77777777" w:rsidR="00000000" w:rsidRDefault="009710F3">
      <w:pPr>
        <w:pStyle w:val="04LevelMSSubparagraph0203MANU-SPECOutline"/>
        <w:rPr>
          <w:rStyle w:val="00REMOVEEditorsRedwithHighlights"/>
        </w:rPr>
      </w:pPr>
      <w:r>
        <w:rPr>
          <w:rStyle w:val="04MSInitialcapsbeforeColon"/>
        </w:rPr>
        <w:t>a.</w:t>
      </w:r>
      <w:r>
        <w:rPr>
          <w:rStyle w:val="04MSInitialcapsbeforeColon"/>
        </w:rPr>
        <w:tab/>
      </w:r>
      <w:r>
        <w:rPr>
          <w:rStyle w:val="00REMOVEEditorsRedwithHighlights"/>
        </w:rPr>
        <w:t>Rating:</w:t>
      </w:r>
      <w:r>
        <w:rPr>
          <w:rStyle w:val="00REMOVEEditorsRedwithHighlights"/>
        </w:rPr>
        <w:t> </w:t>
      </w:r>
      <w:r>
        <w:rPr>
          <w:rStyle w:val="00REMOVEEditorsRedwithHighlights"/>
        </w:rPr>
        <w:t>3A:40B:C.</w:t>
      </w:r>
    </w:p>
    <w:p w14:paraId="2D2E0E9E" w14:textId="77777777" w:rsidR="00000000" w:rsidRDefault="009710F3">
      <w:pPr>
        <w:pStyle w:val="04LevelMSSubparagraph0203MANU-SPECOutline"/>
        <w:rPr>
          <w:rStyle w:val="00REMOVEEditorsRedwithHighlights"/>
        </w:rPr>
      </w:pPr>
      <w:r>
        <w:rPr>
          <w:rStyle w:val="04MSInitialcapsbeforeColon"/>
        </w:rPr>
        <w:t>b.</w:t>
      </w:r>
      <w:r>
        <w:rPr>
          <w:rStyle w:val="04MSInitialcapsbeforeColon"/>
        </w:rPr>
        <w:tab/>
      </w:r>
      <w:r>
        <w:rPr>
          <w:rStyle w:val="00REMOVEEditorsRedwithHighlights"/>
        </w:rPr>
        <w:t>Capacity:</w:t>
      </w:r>
      <w:r>
        <w:rPr>
          <w:rStyle w:val="00REMOVEEditorsRedwithHighlights"/>
        </w:rPr>
        <w:t> </w:t>
      </w:r>
      <w:r>
        <w:rPr>
          <w:rStyle w:val="00REMOVEEditorsRedwithHighlights"/>
        </w:rPr>
        <w:t>5 pounds (2.3 kg).</w:t>
      </w:r>
    </w:p>
    <w:p w14:paraId="5AF37E24" w14:textId="77777777" w:rsidR="00000000" w:rsidRDefault="009710F3">
      <w:pPr>
        <w:pStyle w:val="04LevelMSSubparagraph0203MANU-SPECOutline"/>
        <w:rPr>
          <w:rStyle w:val="00REMOVEEditorsRedwithHighlights"/>
        </w:rPr>
      </w:pPr>
      <w:r>
        <w:rPr>
          <w:rStyle w:val="04MSInitialcapsbeforeColon"/>
        </w:rPr>
        <w:t>c.</w:t>
      </w:r>
      <w:r>
        <w:rPr>
          <w:rStyle w:val="04MSInitialcapsbeforeColon"/>
        </w:rPr>
        <w:tab/>
      </w:r>
      <w:r>
        <w:rPr>
          <w:rStyle w:val="00REMOVEEditorsRedwithHighlights"/>
        </w:rPr>
        <w:t>Weight:</w:t>
      </w:r>
      <w:r>
        <w:rPr>
          <w:rStyle w:val="00REMOVEEditorsRedwithHighlights"/>
        </w:rPr>
        <w:t> </w:t>
      </w:r>
      <w:r>
        <w:rPr>
          <w:rStyle w:val="00REMOVEEditorsRedwithHighlights"/>
        </w:rPr>
        <w:t>12.1 pounds (5.5 kg).</w:t>
      </w:r>
    </w:p>
    <w:p w14:paraId="4A3B1480" w14:textId="77777777" w:rsidR="00000000" w:rsidRDefault="009710F3">
      <w:pPr>
        <w:pStyle w:val="04LevelMSSubparagraph0203MANU-SPECOutline"/>
        <w:rPr>
          <w:rStyle w:val="00REMOVEEditorsRedwithHighlights"/>
        </w:rPr>
      </w:pPr>
      <w:r>
        <w:rPr>
          <w:rStyle w:val="04MSInitialcapsbeforeColon"/>
        </w:rPr>
        <w:t>d.</w:t>
      </w:r>
      <w:r>
        <w:rPr>
          <w:rStyle w:val="04MSInitialcapsbeforeColon"/>
        </w:rPr>
        <w:tab/>
      </w:r>
      <w:r>
        <w:rPr>
          <w:rStyle w:val="00REMOVEEditorsRedwithHighlights"/>
        </w:rPr>
        <w:t>Size:</w:t>
      </w:r>
      <w:r>
        <w:rPr>
          <w:rStyle w:val="00REMOVEEditorsRedwithHighlights"/>
        </w:rPr>
        <w:t> </w:t>
      </w:r>
      <w:r>
        <w:rPr>
          <w:rStyle w:val="00REMOVEEditorsRedwithHighlights"/>
        </w:rPr>
        <w:t>16</w:t>
      </w:r>
      <w:r>
        <w:rPr>
          <w:rStyle w:val="00REMOVEEditorsRedwithHighlights"/>
          <w:spacing w:val="-2"/>
          <w:w w:val="80"/>
          <w:position w:val="5"/>
        </w:rPr>
        <w:t>3</w:t>
      </w:r>
      <w:r>
        <w:rPr>
          <w:rStyle w:val="00REMOVEEditorsRedwithHighlights"/>
          <w:spacing w:val="13"/>
        </w:rPr>
        <w:t>⁄</w:t>
      </w:r>
      <w:r>
        <w:rPr>
          <w:rStyle w:val="00REMOVEEditorsRedwithHighlights"/>
          <w:spacing w:val="-2"/>
          <w:w w:val="80"/>
        </w:rPr>
        <w:t>4</w:t>
      </w:r>
      <w:r>
        <w:rPr>
          <w:rStyle w:val="00REMOVEEditorsRedwithHighlights"/>
        </w:rPr>
        <w:t xml:space="preserve"> inch (425 mm) high by 8</w:t>
      </w:r>
      <w:r>
        <w:rPr>
          <w:rStyle w:val="00REMOVEEditorsRedwithHighlights"/>
          <w:spacing w:val="-2"/>
          <w:w w:val="80"/>
          <w:position w:val="5"/>
        </w:rPr>
        <w:t>1</w:t>
      </w:r>
      <w:r>
        <w:rPr>
          <w:rStyle w:val="00REMOVEEditorsRedwithHighlights"/>
          <w:spacing w:val="13"/>
        </w:rPr>
        <w:t>⁄</w:t>
      </w:r>
      <w:r>
        <w:rPr>
          <w:rStyle w:val="00REMOVEEditorsRedwithHighlights"/>
          <w:spacing w:val="-2"/>
          <w:w w:val="80"/>
        </w:rPr>
        <w:t>2</w:t>
      </w:r>
      <w:r>
        <w:rPr>
          <w:rStyle w:val="00REMOVEEditorsRedwithHighlights"/>
        </w:rPr>
        <w:t xml:space="preserve"> inch (216 mm) wide by 5</w:t>
      </w:r>
      <w:r>
        <w:rPr>
          <w:rStyle w:val="00REMOVEEditorsRedwithHighlights"/>
          <w:spacing w:val="-2"/>
          <w:w w:val="80"/>
          <w:position w:val="5"/>
        </w:rPr>
        <w:t>11</w:t>
      </w:r>
      <w:r>
        <w:rPr>
          <w:rStyle w:val="00REMOVEEditorsRedwithHighlights"/>
          <w:spacing w:val="13"/>
        </w:rPr>
        <w:t>⁄</w:t>
      </w:r>
      <w:r>
        <w:rPr>
          <w:rStyle w:val="00REMOVEEditorsRedwithHighlights"/>
          <w:spacing w:val="-2"/>
          <w:w w:val="80"/>
        </w:rPr>
        <w:t>16</w:t>
      </w:r>
      <w:r>
        <w:rPr>
          <w:rStyle w:val="00REMOVEEditorsRedwithHighlights"/>
        </w:rPr>
        <w:t xml:space="preserve"> inch (144 mm) deep].</w:t>
      </w:r>
    </w:p>
    <w:p w14:paraId="578E6224" w14:textId="77777777" w:rsidR="00000000" w:rsidRDefault="009710F3">
      <w:pPr>
        <w:pStyle w:val="03LevelMSSubparagraph0103MANU-SPECOutline"/>
        <w:rPr>
          <w:rStyle w:val="00REMOVEEditorsRedwithHighlights"/>
        </w:rPr>
      </w:pPr>
      <w:r>
        <w:rPr>
          <w:rStyle w:val="04MSInitialcapsbeforeColon"/>
        </w:rPr>
        <w:t>2.</w:t>
      </w:r>
      <w:r>
        <w:rPr>
          <w:rStyle w:val="04MSInitialcapsbeforeColon"/>
        </w:rPr>
        <w:tab/>
      </w:r>
      <w:r>
        <w:rPr>
          <w:rStyle w:val="00REMOVEEditorsRedwithHighlights"/>
        </w:rPr>
        <w:t>[Regular Dry Chemical:</w:t>
      </w:r>
      <w:r>
        <w:rPr>
          <w:rStyle w:val="00REMOVEEditorsRedwithHighlights"/>
        </w:rPr>
        <w:t> </w:t>
      </w:r>
      <w:r>
        <w:rPr>
          <w:rStyle w:val="00REMOVEEditorsRedwithHighlights"/>
        </w:rPr>
        <w:t>09304; portable, single-use, with potassium bicarbonate extinguishing agent suitable for Class B, and C fires; UL listed and labeled.</w:t>
      </w:r>
    </w:p>
    <w:p w14:paraId="0C57F1A6" w14:textId="77777777" w:rsidR="00000000" w:rsidRDefault="009710F3">
      <w:pPr>
        <w:pStyle w:val="04LevelMSSubparagraph0203MANU-SPECOutline"/>
        <w:rPr>
          <w:rStyle w:val="00REMOVEEditorsRedwithHighlights"/>
        </w:rPr>
      </w:pPr>
      <w:r>
        <w:rPr>
          <w:rStyle w:val="04MSInitialcapsbeforeColon"/>
        </w:rPr>
        <w:t>a.</w:t>
      </w:r>
      <w:r>
        <w:rPr>
          <w:rStyle w:val="04MSInitialcapsbeforeColon"/>
        </w:rPr>
        <w:tab/>
      </w:r>
      <w:r>
        <w:rPr>
          <w:rStyle w:val="00REMOVEEditorsRedwithHighlights"/>
        </w:rPr>
        <w:t>Rating:</w:t>
      </w:r>
      <w:r>
        <w:rPr>
          <w:rStyle w:val="00REMOVEEditorsRedwithHighlights"/>
        </w:rPr>
        <w:t> </w:t>
      </w:r>
      <w:r>
        <w:rPr>
          <w:rStyle w:val="00REMOVEEditorsRedwithHighlights"/>
        </w:rPr>
        <w:t>40B:C.</w:t>
      </w:r>
    </w:p>
    <w:p w14:paraId="24DE165E" w14:textId="77777777" w:rsidR="00000000" w:rsidRDefault="009710F3">
      <w:pPr>
        <w:pStyle w:val="04LevelMSSubparagraph0203MANU-SPECOutline"/>
        <w:rPr>
          <w:rStyle w:val="00REMOVEEditorsRedwithHighlights"/>
        </w:rPr>
      </w:pPr>
      <w:r>
        <w:rPr>
          <w:rStyle w:val="04MSInitialcapsbeforeColon"/>
        </w:rPr>
        <w:t>b.</w:t>
      </w:r>
      <w:r>
        <w:rPr>
          <w:rStyle w:val="04MSInitialcapsbeforeColon"/>
        </w:rPr>
        <w:tab/>
      </w:r>
      <w:r>
        <w:rPr>
          <w:rStyle w:val="00REMOVEEditorsRedwithHighlights"/>
        </w:rPr>
        <w:t>Capacity:</w:t>
      </w:r>
      <w:r>
        <w:rPr>
          <w:rStyle w:val="00REMOVEEditorsRedwithHighlights"/>
        </w:rPr>
        <w:t> </w:t>
      </w:r>
      <w:r>
        <w:rPr>
          <w:rStyle w:val="00REMOVEEditorsRedwithHighlights"/>
        </w:rPr>
        <w:t xml:space="preserve">5 pounds (2.3 </w:t>
      </w:r>
      <w:r>
        <w:rPr>
          <w:rStyle w:val="00REMOVEEditorsRedwithHighlights"/>
        </w:rPr>
        <w:t>kg).</w:t>
      </w:r>
    </w:p>
    <w:p w14:paraId="770CDC4D" w14:textId="77777777" w:rsidR="00000000" w:rsidRDefault="009710F3">
      <w:pPr>
        <w:pStyle w:val="04LevelMSSubparagraph0203MANU-SPECOutline"/>
        <w:rPr>
          <w:rStyle w:val="00REMOVEEditorsRedwithHighlights"/>
        </w:rPr>
      </w:pPr>
      <w:r>
        <w:rPr>
          <w:rStyle w:val="04MSInitialcapsbeforeColon"/>
        </w:rPr>
        <w:t>c.</w:t>
      </w:r>
      <w:r>
        <w:rPr>
          <w:rStyle w:val="04MSInitialcapsbeforeColon"/>
        </w:rPr>
        <w:tab/>
      </w:r>
      <w:r>
        <w:rPr>
          <w:rStyle w:val="00REMOVEEditorsRedwithHighlights"/>
        </w:rPr>
        <w:t>Weight:</w:t>
      </w:r>
      <w:r>
        <w:rPr>
          <w:rStyle w:val="00REMOVEEditorsRedwithHighlights"/>
        </w:rPr>
        <w:t> </w:t>
      </w:r>
      <w:r>
        <w:rPr>
          <w:rStyle w:val="00REMOVEEditorsRedwithHighlights"/>
        </w:rPr>
        <w:t>12.5 pounds (5.7 kg).</w:t>
      </w:r>
    </w:p>
    <w:p w14:paraId="436C731A" w14:textId="77777777" w:rsidR="00000000" w:rsidRDefault="009710F3">
      <w:pPr>
        <w:pStyle w:val="04LevelMSSubparagraph0203MANU-SPECOutline"/>
        <w:rPr>
          <w:rStyle w:val="00REMOVEEditorsRedwithHighlights"/>
        </w:rPr>
      </w:pPr>
      <w:r>
        <w:rPr>
          <w:rStyle w:val="04MSInitialcapsbeforeColon"/>
        </w:rPr>
        <w:t>d.</w:t>
      </w:r>
      <w:r>
        <w:rPr>
          <w:rStyle w:val="04MSInitialcapsbeforeColon"/>
        </w:rPr>
        <w:tab/>
      </w:r>
      <w:r>
        <w:rPr>
          <w:rStyle w:val="00REMOVEEditorsRedwithHighlights"/>
        </w:rPr>
        <w:t>Size:</w:t>
      </w:r>
      <w:r>
        <w:rPr>
          <w:rStyle w:val="00REMOVEEditorsRedwithHighlights"/>
        </w:rPr>
        <w:t> </w:t>
      </w:r>
      <w:r>
        <w:rPr>
          <w:rStyle w:val="00REMOVEEditorsRedwithHighlights"/>
        </w:rPr>
        <w:t>16</w:t>
      </w:r>
      <w:r>
        <w:rPr>
          <w:rStyle w:val="00REMOVEEditorsRedwithHighlights"/>
          <w:spacing w:val="-2"/>
          <w:w w:val="80"/>
          <w:position w:val="5"/>
        </w:rPr>
        <w:t>3</w:t>
      </w:r>
      <w:r>
        <w:rPr>
          <w:rStyle w:val="00REMOVEEditorsRedwithHighlights"/>
          <w:spacing w:val="13"/>
        </w:rPr>
        <w:t>⁄</w:t>
      </w:r>
      <w:r>
        <w:rPr>
          <w:rStyle w:val="00REMOVEEditorsRedwithHighlights"/>
          <w:spacing w:val="-2"/>
          <w:w w:val="80"/>
        </w:rPr>
        <w:t>4</w:t>
      </w:r>
      <w:r>
        <w:rPr>
          <w:rStyle w:val="00REMOVEEditorsRedwithHighlights"/>
        </w:rPr>
        <w:t xml:space="preserve"> inch (425 mm) high by 8</w:t>
      </w:r>
      <w:r>
        <w:rPr>
          <w:rStyle w:val="00REMOVEEditorsRedwithHighlights"/>
          <w:spacing w:val="-2"/>
          <w:w w:val="80"/>
          <w:position w:val="5"/>
        </w:rPr>
        <w:t>1</w:t>
      </w:r>
      <w:r>
        <w:rPr>
          <w:rStyle w:val="00REMOVEEditorsRedwithHighlights"/>
          <w:spacing w:val="13"/>
        </w:rPr>
        <w:t>⁄</w:t>
      </w:r>
      <w:r>
        <w:rPr>
          <w:rStyle w:val="00REMOVEEditorsRedwithHighlights"/>
          <w:spacing w:val="-2"/>
          <w:w w:val="80"/>
        </w:rPr>
        <w:t>2</w:t>
      </w:r>
      <w:r>
        <w:rPr>
          <w:rStyle w:val="00REMOVEEditorsRedwithHighlights"/>
        </w:rPr>
        <w:t xml:space="preserve"> inch (216 mm) wide by 5</w:t>
      </w:r>
      <w:r>
        <w:rPr>
          <w:rStyle w:val="00REMOVEEditorsRedwithHighlights"/>
          <w:spacing w:val="-2"/>
          <w:w w:val="80"/>
          <w:position w:val="5"/>
        </w:rPr>
        <w:t>11</w:t>
      </w:r>
      <w:r>
        <w:rPr>
          <w:rStyle w:val="00REMOVEEditorsRedwithHighlights"/>
          <w:spacing w:val="13"/>
        </w:rPr>
        <w:t>⁄</w:t>
      </w:r>
      <w:r>
        <w:rPr>
          <w:rStyle w:val="00REMOVEEditorsRedwithHighlights"/>
          <w:spacing w:val="-2"/>
          <w:w w:val="80"/>
        </w:rPr>
        <w:t>16</w:t>
      </w:r>
      <w:r>
        <w:rPr>
          <w:rStyle w:val="00REMOVEEditorsRedwithHighlights"/>
        </w:rPr>
        <w:t xml:space="preserve"> inch (144 mm) deep].</w:t>
      </w:r>
    </w:p>
    <w:p w14:paraId="32889379" w14:textId="77777777" w:rsidR="00000000" w:rsidRDefault="009710F3">
      <w:pPr>
        <w:pStyle w:val="01B1LevelMSArticle0203MANU-SPECOutline"/>
        <w:rPr>
          <w:rStyle w:val="00REMOVEEditorsRedwithHighlights"/>
        </w:rPr>
      </w:pPr>
      <w:r>
        <w:rPr>
          <w:rStyle w:val="00REMOVEEditorsRedwithHighlights"/>
        </w:rPr>
        <w:t>2.2</w:t>
      </w:r>
      <w:r>
        <w:rPr>
          <w:rStyle w:val="00REMOVEEditorsRedwithHighlights"/>
        </w:rPr>
        <w:t> </w:t>
      </w:r>
      <w:r>
        <w:rPr>
          <w:rStyle w:val="00REMOVEEditorsRedwithHighlights"/>
        </w:rPr>
        <w:t>ACCESSORIES</w:t>
      </w:r>
    </w:p>
    <w:p w14:paraId="3C8E596E" w14:textId="77777777" w:rsidR="00000000" w:rsidRDefault="009710F3">
      <w:pPr>
        <w:pStyle w:val="02LevelMSParagraph0103MANU-SPECOutline"/>
        <w:rPr>
          <w:rStyle w:val="00REMOVEEditorsRedwithHighlights"/>
        </w:rPr>
      </w:pPr>
      <w:r>
        <w:rPr>
          <w:rStyle w:val="04MSInitialcapsbeforeColon"/>
        </w:rPr>
        <w:t>A.</w:t>
      </w:r>
      <w:r>
        <w:rPr>
          <w:rStyle w:val="04MSInitialcapsbeforeColon"/>
        </w:rPr>
        <w:tab/>
      </w:r>
      <w:r>
        <w:rPr>
          <w:rStyle w:val="00REMOVEEditorsRedwithHighlights"/>
        </w:rPr>
        <w:t>Lettering:</w:t>
      </w:r>
      <w:r>
        <w:rPr>
          <w:rStyle w:val="00REMOVEEditorsRedwithHighlights"/>
        </w:rPr>
        <w:t> </w:t>
      </w:r>
      <w:r>
        <w:rPr>
          <w:rStyle w:val="00REMOVEEditorsRedwithHighlights"/>
        </w:rPr>
        <w:t>“FIRE EXTINGUISHER” decal, or vinyl self-adhering, pre-spaced black lettering in accordance with</w:t>
      </w:r>
      <w:r>
        <w:rPr>
          <w:rStyle w:val="00REMOVEEditorsRedwithHighlights"/>
        </w:rPr>
        <w:t xml:space="preserve"> authorities having jurisdiction.</w:t>
      </w:r>
    </w:p>
    <w:p w14:paraId="3C09ADF3" w14:textId="77777777" w:rsidR="00000000" w:rsidRDefault="009710F3">
      <w:pPr>
        <w:pStyle w:val="07SpecifierNote03MANU-SPECOutline"/>
        <w:rPr>
          <w:rStyle w:val="00REMOVEEditorsRedwithHighlights"/>
        </w:rPr>
      </w:pPr>
      <w:r>
        <w:rPr>
          <w:rStyle w:val="00REMOVEEditorsRedwithHighlights"/>
        </w:rPr>
        <w:t>Specifier Note:</w:t>
      </w:r>
      <w:r>
        <w:rPr>
          <w:rStyle w:val="00REMOVEEditorsRedwithHighlights"/>
        </w:rPr>
        <w:t> </w:t>
      </w:r>
      <w:r>
        <w:rPr>
          <w:rStyle w:val="00REMOVEEditorsRedwithHighlights"/>
        </w:rPr>
        <w:t>Select brackets as required for Project. Note location of brackets on submittals, or schedule with fire extinguishers in PART 3, Attachments.</w:t>
      </w:r>
    </w:p>
    <w:p w14:paraId="5A6306B6" w14:textId="77777777" w:rsidR="00000000" w:rsidRDefault="009710F3">
      <w:pPr>
        <w:pStyle w:val="02LevelMSParagraph0103MANU-SPECOutline"/>
        <w:rPr>
          <w:rStyle w:val="00REMOVEEditorsRedwithHighlights"/>
        </w:rPr>
      </w:pPr>
      <w:r>
        <w:rPr>
          <w:rStyle w:val="04MSInitialcapsbeforeColon"/>
        </w:rPr>
        <w:t>B.</w:t>
      </w:r>
      <w:r>
        <w:rPr>
          <w:rStyle w:val="04MSInitialcapsbeforeColon"/>
        </w:rPr>
        <w:tab/>
      </w:r>
      <w:r>
        <w:rPr>
          <w:rStyle w:val="00REMOVEEditorsRedwithHighlights"/>
        </w:rPr>
        <w:t>[Marine Bracket:</w:t>
      </w:r>
      <w:r>
        <w:rPr>
          <w:rStyle w:val="00REMOVEEditorsRedwithHighlights"/>
        </w:rPr>
        <w:t> </w:t>
      </w:r>
      <w:r>
        <w:rPr>
          <w:rStyle w:val="00REMOVEEditorsRedwithHighlights"/>
        </w:rPr>
        <w:t>85995, with attachment hardware].</w:t>
      </w:r>
    </w:p>
    <w:p w14:paraId="2405603E" w14:textId="77777777" w:rsidR="00000000" w:rsidRDefault="009710F3">
      <w:pPr>
        <w:pStyle w:val="02LevelMSParagraph0103MANU-SPECOutline"/>
        <w:rPr>
          <w:rStyle w:val="00REMOVEEditorsRedwithHighlights"/>
        </w:rPr>
      </w:pPr>
      <w:r>
        <w:rPr>
          <w:rStyle w:val="04MSInitialcapsbeforeColon"/>
        </w:rPr>
        <w:t>C.</w:t>
      </w:r>
      <w:r>
        <w:rPr>
          <w:rStyle w:val="04MSInitialcapsbeforeColon"/>
        </w:rPr>
        <w:tab/>
      </w:r>
      <w:r>
        <w:rPr>
          <w:rStyle w:val="00REMOVEEditorsRedwithHighlights"/>
        </w:rPr>
        <w:t>Reloadi</w:t>
      </w:r>
      <w:r>
        <w:rPr>
          <w:rStyle w:val="00REMOVEEditorsRedwithHighlights"/>
        </w:rPr>
        <w:t>ng Wrench Set:81500, 2-pieces.</w:t>
      </w:r>
    </w:p>
    <w:p w14:paraId="7D49E21E" w14:textId="77777777" w:rsidR="00000000" w:rsidRDefault="009710F3">
      <w:pPr>
        <w:pStyle w:val="02LevelMSParagraph0103MANU-SPECOutline"/>
        <w:rPr>
          <w:rStyle w:val="00REMOVEEditorsRedwithHighlights"/>
        </w:rPr>
      </w:pPr>
      <w:r>
        <w:rPr>
          <w:rStyle w:val="04MSInitialcapsbeforeColon"/>
        </w:rPr>
        <w:t>D.</w:t>
      </w:r>
      <w:r>
        <w:rPr>
          <w:rStyle w:val="04MSInitialcapsbeforeColon"/>
        </w:rPr>
        <w:tab/>
      </w:r>
      <w:r>
        <w:rPr>
          <w:rStyle w:val="00REMOVEEditorsRedwithHighlights"/>
        </w:rPr>
        <w:t>Fluffing Wrench:81524. Fits into base of extinguisher for turning fluffing wheel mixing device to assure dry chemical extinguishing agent is free-flowing, and ready for discharge. Used during regular monthly inspections.</w:t>
      </w:r>
    </w:p>
    <w:p w14:paraId="16749090" w14:textId="77777777" w:rsidR="00000000" w:rsidRDefault="009710F3">
      <w:pPr>
        <w:pStyle w:val="07SpecifierNote03MANU-SPECOutline"/>
        <w:rPr>
          <w:rStyle w:val="00REMOVEEditorsRedwithHighlights"/>
        </w:rPr>
      </w:pPr>
      <w:r>
        <w:rPr>
          <w:rStyle w:val="00REMOVEEditorsRedwithHighlights"/>
        </w:rPr>
        <w:t>Specifier Note:</w:t>
      </w:r>
      <w:r>
        <w:rPr>
          <w:rStyle w:val="00REMOVEEditorsRedwithHighlights"/>
        </w:rPr>
        <w:t> </w:t>
      </w:r>
      <w:r>
        <w:rPr>
          <w:rStyle w:val="00REMOVEEditorsRedwithHighlights"/>
        </w:rPr>
        <w:t>Select one or both reloading kits as required for Project.</w:t>
      </w:r>
    </w:p>
    <w:p w14:paraId="10DA9AF0" w14:textId="77777777" w:rsidR="00000000" w:rsidRDefault="009710F3">
      <w:pPr>
        <w:pStyle w:val="02LevelMSParagraph0103MANU-SPECOutline"/>
        <w:rPr>
          <w:rStyle w:val="00REMOVEEditorsRedwithHighlights"/>
        </w:rPr>
      </w:pPr>
      <w:r>
        <w:rPr>
          <w:rStyle w:val="04MSInitialcapsbeforeColon"/>
        </w:rPr>
        <w:t>E.</w:t>
      </w:r>
      <w:r>
        <w:rPr>
          <w:rStyle w:val="04MSInitialcapsbeforeColon"/>
        </w:rPr>
        <w:tab/>
      </w:r>
      <w:r>
        <w:rPr>
          <w:rStyle w:val="00REMOVEEditorsRedwithHighlights"/>
        </w:rPr>
        <w:t>[ABC Reloading Kit:</w:t>
      </w:r>
      <w:r>
        <w:rPr>
          <w:rStyle w:val="00REMOVEEditorsRedwithHighlights"/>
        </w:rPr>
        <w:t> </w:t>
      </w:r>
      <w:r>
        <w:rPr>
          <w:rStyle w:val="00REMOVEEditorsRedwithHighlights"/>
        </w:rPr>
        <w:t>85994, 5-pound].</w:t>
      </w:r>
    </w:p>
    <w:p w14:paraId="2D76ACA0" w14:textId="77777777" w:rsidR="00000000" w:rsidRDefault="009710F3">
      <w:pPr>
        <w:pStyle w:val="02LevelMSParagraph0103MANU-SPECOutline"/>
        <w:rPr>
          <w:rStyle w:val="00REMOVEEditorsRedwithHighlights"/>
        </w:rPr>
      </w:pPr>
      <w:r>
        <w:rPr>
          <w:rStyle w:val="04MSInitialcapsbeforeColon"/>
        </w:rPr>
        <w:t>F.</w:t>
      </w:r>
      <w:r>
        <w:rPr>
          <w:rStyle w:val="04MSInitialcapsbeforeColon"/>
        </w:rPr>
        <w:tab/>
      </w:r>
      <w:r>
        <w:rPr>
          <w:rStyle w:val="00REMOVEEditorsRedwithHighlights"/>
        </w:rPr>
        <w:t>[BC Reloading Kit:</w:t>
      </w:r>
      <w:r>
        <w:rPr>
          <w:rStyle w:val="00REMOVEEditorsRedwithHighlights"/>
        </w:rPr>
        <w:t> </w:t>
      </w:r>
      <w:r>
        <w:rPr>
          <w:rStyle w:val="00REMOVEEditorsRedwithHighlights"/>
        </w:rPr>
        <w:t>81568, 5-pound].</w:t>
      </w:r>
    </w:p>
    <w:p w14:paraId="3CC93BE2" w14:textId="77777777" w:rsidR="00000000" w:rsidRDefault="009710F3">
      <w:pPr>
        <w:pStyle w:val="06PartNumber03MANU-SPECOutline"/>
        <w:rPr>
          <w:rStyle w:val="00REMOVEEditorsRedwithHighlights"/>
        </w:rPr>
      </w:pPr>
      <w:r>
        <w:rPr>
          <w:rStyle w:val="00REMOVEEditorsRedwithHighlights"/>
        </w:rPr>
        <w:t xml:space="preserve">PART 3 EXECUTION </w:t>
      </w:r>
    </w:p>
    <w:p w14:paraId="0F0B2B11" w14:textId="77777777" w:rsidR="00000000" w:rsidRDefault="009710F3">
      <w:pPr>
        <w:pStyle w:val="01CLevelMSArticle0303MANU-SPECOutline"/>
        <w:rPr>
          <w:rStyle w:val="00REMOVEEditorsRedwithHighlights"/>
        </w:rPr>
      </w:pPr>
      <w:r>
        <w:rPr>
          <w:rStyle w:val="00REMOVEEditorsRedwithHighlights"/>
        </w:rPr>
        <w:t>3.1</w:t>
      </w:r>
      <w:r>
        <w:rPr>
          <w:rStyle w:val="00REMOVEEditorsRedwithHighlights"/>
        </w:rPr>
        <w:t> </w:t>
      </w:r>
      <w:r>
        <w:rPr>
          <w:rStyle w:val="00REMOVEEditorsRedwithHighlights"/>
        </w:rPr>
        <w:t>EXAMINATION</w:t>
      </w:r>
    </w:p>
    <w:p w14:paraId="3A7FD61C" w14:textId="77777777" w:rsidR="00000000" w:rsidRDefault="009710F3">
      <w:pPr>
        <w:pStyle w:val="02LevelMSParagraph0103MANU-SPECOutline"/>
        <w:rPr>
          <w:rStyle w:val="00REMOVEEditorsRedwithHighlights"/>
        </w:rPr>
      </w:pPr>
      <w:r>
        <w:rPr>
          <w:rStyle w:val="04MSInitialcapsbeforeColon"/>
        </w:rPr>
        <w:t>A.</w:t>
      </w:r>
      <w:r>
        <w:rPr>
          <w:rStyle w:val="04MSInitialcapsbeforeColon"/>
        </w:rPr>
        <w:tab/>
      </w:r>
      <w:r>
        <w:rPr>
          <w:rStyle w:val="00REMOVEEditorsRedwithHighlights"/>
        </w:rPr>
        <w:t>Verify, with installer present, that conditions of work previously installed under other sections or contracts are acceptable for installation of fire extinguishers in accordance with manufacturer’s instructions, contract documents, and approved submittals</w:t>
      </w:r>
      <w:r>
        <w:rPr>
          <w:rStyle w:val="00REMOVEEditorsRedwithHighlights"/>
        </w:rPr>
        <w:t>.</w:t>
      </w:r>
    </w:p>
    <w:p w14:paraId="5545CD15" w14:textId="77777777" w:rsidR="00000000" w:rsidRDefault="009710F3">
      <w:pPr>
        <w:pStyle w:val="03LevelMSSubparagraph0103MANU-SPECOutline"/>
        <w:rPr>
          <w:rStyle w:val="00REMOVEEditorsRedwithHighlights"/>
        </w:rPr>
      </w:pPr>
      <w:r>
        <w:rPr>
          <w:rStyle w:val="04MSInitialcapsbeforeColon"/>
        </w:rPr>
        <w:lastRenderedPageBreak/>
        <w:t>1.</w:t>
      </w:r>
      <w:r>
        <w:rPr>
          <w:rStyle w:val="04MSInitialcapsbeforeColon"/>
        </w:rPr>
        <w:tab/>
      </w:r>
      <w:r>
        <w:rPr>
          <w:rStyle w:val="00REMOVEEditorsRedwithHighlights"/>
        </w:rPr>
        <w:t>Notify [Architect] of unacceptable conditions upon discovery.</w:t>
      </w:r>
    </w:p>
    <w:p w14:paraId="71D98175" w14:textId="77777777" w:rsidR="00000000" w:rsidRDefault="009710F3">
      <w:pPr>
        <w:pStyle w:val="03LevelMSSubparagraph0103MANU-SPECOutline"/>
        <w:rPr>
          <w:rStyle w:val="00REMOVEEditorsRedwithHighlights"/>
        </w:rPr>
      </w:pPr>
      <w:r>
        <w:rPr>
          <w:rStyle w:val="04MSInitialcapsbeforeColon"/>
        </w:rPr>
        <w:t>2.</w:t>
      </w:r>
      <w:r>
        <w:rPr>
          <w:rStyle w:val="04MSInitialcapsbeforeColon"/>
        </w:rPr>
        <w:tab/>
      </w:r>
      <w:r>
        <w:rPr>
          <w:rStyle w:val="00REMOVEEditorsRedwithHighlights"/>
        </w:rPr>
        <w:t>Do not proceed with preparation and installation until unacceptable conditions are corrected.</w:t>
      </w:r>
    </w:p>
    <w:p w14:paraId="404855BF" w14:textId="77777777" w:rsidR="00000000" w:rsidRDefault="009710F3">
      <w:pPr>
        <w:pStyle w:val="02LevelMSParagraph0103MANU-SPECOutline"/>
        <w:rPr>
          <w:rStyle w:val="00REMOVEEditorsRedwithHighlights"/>
        </w:rPr>
      </w:pPr>
      <w:r>
        <w:rPr>
          <w:rStyle w:val="04MSInitialcapsbeforeColon"/>
        </w:rPr>
        <w:t>B.</w:t>
      </w:r>
      <w:r>
        <w:rPr>
          <w:rStyle w:val="04MSInitialcapsbeforeColon"/>
        </w:rPr>
        <w:tab/>
      </w:r>
      <w:r>
        <w:rPr>
          <w:rStyle w:val="00REMOVEEditorsRedwithHighlights"/>
        </w:rPr>
        <w:t>Confirm:</w:t>
      </w:r>
    </w:p>
    <w:p w14:paraId="320E5E20" w14:textId="77777777" w:rsidR="00000000" w:rsidRDefault="009710F3">
      <w:pPr>
        <w:pStyle w:val="03LevelMSSubparagraph0103MANU-SPECOutline"/>
        <w:rPr>
          <w:rStyle w:val="00REMOVEEditorsRedwithHighlights"/>
        </w:rPr>
      </w:pPr>
      <w:r>
        <w:rPr>
          <w:rStyle w:val="04MSInitialcapsbeforeColon"/>
        </w:rPr>
        <w:t>1.</w:t>
      </w:r>
      <w:r>
        <w:rPr>
          <w:rStyle w:val="04MSInitialcapsbeforeColon"/>
        </w:rPr>
        <w:tab/>
      </w:r>
      <w:r>
        <w:rPr>
          <w:rStyle w:val="00REMOVEEditorsRedwithHighlights"/>
        </w:rPr>
        <w:t>Required locations for types, ratings, and capacities of fire extinguishers i</w:t>
      </w:r>
      <w:r>
        <w:rPr>
          <w:rStyle w:val="00REMOVEEditorsRedwithHighlights"/>
        </w:rPr>
        <w:t>n accordance with NFPA 10, and authorities having jurisdiction.</w:t>
      </w:r>
    </w:p>
    <w:p w14:paraId="6C3DAE04" w14:textId="77777777" w:rsidR="00000000" w:rsidRDefault="009710F3">
      <w:pPr>
        <w:pStyle w:val="07SpecifierNote03MANU-SPECOutline"/>
        <w:rPr>
          <w:rStyle w:val="00REMOVEEditorsRedwithHighlights"/>
        </w:rPr>
      </w:pPr>
      <w:r>
        <w:rPr>
          <w:rStyle w:val="00REMOVEEditorsRedwithHighlights"/>
        </w:rPr>
        <w:t>Specifier Note:</w:t>
      </w:r>
      <w:r>
        <w:rPr>
          <w:rStyle w:val="00REMOVEEditorsRedwithHighlights"/>
        </w:rPr>
        <w:t> </w:t>
      </w:r>
      <w:r>
        <w:rPr>
          <w:rStyle w:val="00REMOVEEditorsRedwithHighlights"/>
        </w:rPr>
        <w:t>Select paragraph for bracket mounted fire extinguishers as required for Project.</w:t>
      </w:r>
    </w:p>
    <w:p w14:paraId="1549B8BB" w14:textId="77777777" w:rsidR="00000000" w:rsidRDefault="009710F3">
      <w:pPr>
        <w:pStyle w:val="03LevelMSSubparagraph0103MANU-SPECOutline"/>
        <w:rPr>
          <w:rStyle w:val="00REMOVEEditorsRedwithHighlights"/>
        </w:rPr>
      </w:pPr>
      <w:r>
        <w:rPr>
          <w:rStyle w:val="04MSInitialcapsbeforeColon"/>
        </w:rPr>
        <w:t>2.</w:t>
      </w:r>
      <w:r>
        <w:rPr>
          <w:rStyle w:val="04MSInitialcapsbeforeColon"/>
        </w:rPr>
        <w:tab/>
      </w:r>
      <w:r>
        <w:rPr>
          <w:rStyle w:val="00REMOVEEditorsRedwithHighlights"/>
        </w:rPr>
        <w:t>[Hollow walls and partitions are reinforced, or otherwise acceptable to support weight of br</w:t>
      </w:r>
      <w:r>
        <w:rPr>
          <w:rStyle w:val="00REMOVEEditorsRedwithHighlights"/>
        </w:rPr>
        <w:t>acket mounted fire extinguishers.]</w:t>
      </w:r>
    </w:p>
    <w:p w14:paraId="4840995A" w14:textId="77777777" w:rsidR="00000000" w:rsidRDefault="009710F3">
      <w:pPr>
        <w:pStyle w:val="03LevelMSSubparagraph0103MANU-SPECOutline"/>
        <w:rPr>
          <w:rStyle w:val="00REMOVEEditorsRedwithHighlights"/>
        </w:rPr>
      </w:pPr>
      <w:r>
        <w:rPr>
          <w:rStyle w:val="04MSInitialcapsbeforeColon"/>
        </w:rPr>
        <w:t>3.</w:t>
      </w:r>
      <w:r>
        <w:rPr>
          <w:rStyle w:val="04MSInitialcapsbeforeColon"/>
        </w:rPr>
        <w:tab/>
      </w:r>
      <w:r>
        <w:rPr>
          <w:rStyle w:val="00REMOVEEditorsRedwithHighlights"/>
        </w:rPr>
        <w:t>[___].</w:t>
      </w:r>
    </w:p>
    <w:p w14:paraId="7147ED1B" w14:textId="77777777" w:rsidR="00000000" w:rsidRDefault="009710F3">
      <w:pPr>
        <w:pStyle w:val="07SpecifierNote03MANU-SPECOutline"/>
        <w:rPr>
          <w:rStyle w:val="00REMOVEEditorsRedwithHighlights"/>
        </w:rPr>
      </w:pPr>
      <w:r>
        <w:rPr>
          <w:rStyle w:val="00REMOVEEditorsRedwithHighlights"/>
        </w:rPr>
        <w:t>Specifier Note:</w:t>
      </w:r>
      <w:r>
        <w:rPr>
          <w:rStyle w:val="00REMOVEEditorsRedwithHighlights"/>
        </w:rPr>
        <w:t> </w:t>
      </w:r>
      <w:r>
        <w:rPr>
          <w:rStyle w:val="00REMOVEEditorsRedwithHighlights"/>
        </w:rPr>
        <w:t>Specify actions required to prepare the surface, area or site for incorporation of the section’s primary products. Describe requirements for exposure or removal of existing assemblies, components</w:t>
      </w:r>
      <w:r>
        <w:rPr>
          <w:rStyle w:val="00REMOVEEditorsRedwithHighlights"/>
        </w:rPr>
        <w:t>, products or materials.</w:t>
      </w:r>
    </w:p>
    <w:p w14:paraId="6F6015B9" w14:textId="77777777" w:rsidR="00000000" w:rsidRDefault="009710F3">
      <w:pPr>
        <w:pStyle w:val="01C1LevelMSArticle0303MANU-SPECOutline"/>
        <w:rPr>
          <w:rStyle w:val="00REMOVEEditorsRedwithHighlights"/>
        </w:rPr>
      </w:pPr>
      <w:r>
        <w:rPr>
          <w:rStyle w:val="00REMOVEEditorsRedwithHighlights"/>
        </w:rPr>
        <w:t>3.2</w:t>
      </w:r>
      <w:r>
        <w:rPr>
          <w:rStyle w:val="00REMOVEEditorsRedwithHighlights"/>
        </w:rPr>
        <w:t> </w:t>
      </w:r>
      <w:r>
        <w:rPr>
          <w:rStyle w:val="00REMOVEEditorsRedwithHighlights"/>
        </w:rPr>
        <w:t>PREPARATION</w:t>
      </w:r>
    </w:p>
    <w:p w14:paraId="542E5038" w14:textId="77777777" w:rsidR="00000000" w:rsidRDefault="009710F3">
      <w:pPr>
        <w:pStyle w:val="07SpecifierNote03MANU-SPECOutline"/>
        <w:rPr>
          <w:rStyle w:val="00REMOVEEditorsRedwithHighlights"/>
        </w:rPr>
      </w:pPr>
      <w:r>
        <w:rPr>
          <w:rStyle w:val="00REMOVEEditorsRedwithHighlights"/>
        </w:rPr>
        <w:t>Specifier Note:</w:t>
      </w:r>
      <w:r>
        <w:rPr>
          <w:rStyle w:val="00REMOVEEditorsRedwithHighlights"/>
        </w:rPr>
        <w:t> </w:t>
      </w:r>
      <w:r>
        <w:rPr>
          <w:rStyle w:val="00REMOVEEditorsRedwithHighlights"/>
        </w:rPr>
        <w:t>Specify preparatory work required prior to installation/application/erection of primary products.</w:t>
      </w:r>
    </w:p>
    <w:p w14:paraId="0FC8517C" w14:textId="77777777" w:rsidR="00000000" w:rsidRDefault="009710F3">
      <w:pPr>
        <w:pStyle w:val="02LevelMSParagraph0103MANU-SPECOutline"/>
        <w:rPr>
          <w:rStyle w:val="00REMOVEEditorsRedwithHighlights"/>
        </w:rPr>
      </w:pPr>
      <w:r>
        <w:rPr>
          <w:rStyle w:val="04MSInitialcapsbeforeColon"/>
        </w:rPr>
        <w:t>A.</w:t>
      </w:r>
      <w:r>
        <w:rPr>
          <w:rStyle w:val="04MSInitialcapsbeforeColon"/>
        </w:rPr>
        <w:tab/>
      </w:r>
      <w:r>
        <w:rPr>
          <w:rStyle w:val="00REMOVEEditorsRedwithHighlights"/>
        </w:rPr>
        <w:t>Prepare substrate to receive fire extinguishers in accordance with manufacturer’s instructions, co</w:t>
      </w:r>
      <w:r>
        <w:rPr>
          <w:rStyle w:val="00REMOVEEditorsRedwithHighlights"/>
        </w:rPr>
        <w:t>ntract documents, and approved submittals.</w:t>
      </w:r>
    </w:p>
    <w:p w14:paraId="12EAAD0F" w14:textId="77777777" w:rsidR="00000000" w:rsidRDefault="009710F3">
      <w:pPr>
        <w:pStyle w:val="02LevelMSParagraph0103MANU-SPECOutline"/>
        <w:rPr>
          <w:rStyle w:val="00REMOVEEditorsRedwithHighlights"/>
        </w:rPr>
      </w:pPr>
      <w:r>
        <w:rPr>
          <w:rStyle w:val="04MSInitialcapsbeforeColon"/>
        </w:rPr>
        <w:t>B.</w:t>
      </w:r>
      <w:r>
        <w:rPr>
          <w:rStyle w:val="04MSInitialcapsbeforeColon"/>
        </w:rPr>
        <w:tab/>
      </w:r>
      <w:r>
        <w:rPr>
          <w:rStyle w:val="00REMOVEEditorsRedwithHighlights"/>
        </w:rPr>
        <w:t>[___].</w:t>
      </w:r>
    </w:p>
    <w:p w14:paraId="4FFDD5F7" w14:textId="77777777" w:rsidR="00000000" w:rsidRDefault="009710F3">
      <w:pPr>
        <w:pStyle w:val="01C1LevelMSArticle0303MANU-SPECOutline"/>
        <w:rPr>
          <w:rStyle w:val="00REMOVEEditorsRedwithHighlights"/>
        </w:rPr>
      </w:pPr>
      <w:r>
        <w:rPr>
          <w:rStyle w:val="00REMOVEEditorsRedwithHighlights"/>
        </w:rPr>
        <w:t>3.3</w:t>
      </w:r>
      <w:r>
        <w:rPr>
          <w:rStyle w:val="00REMOVEEditorsRedwithHighlights"/>
        </w:rPr>
        <w:t> </w:t>
      </w:r>
      <w:r>
        <w:rPr>
          <w:rStyle w:val="00REMOVEEditorsRedwithHighlights"/>
        </w:rPr>
        <w:t>INSTALLATION</w:t>
      </w:r>
    </w:p>
    <w:p w14:paraId="58064370" w14:textId="77777777" w:rsidR="00000000" w:rsidRDefault="009710F3">
      <w:pPr>
        <w:pStyle w:val="02LevelMSParagraph0103MANU-SPECOutline"/>
        <w:rPr>
          <w:rStyle w:val="00REMOVEEditorsRedwithHighlights"/>
        </w:rPr>
      </w:pPr>
      <w:r>
        <w:rPr>
          <w:rStyle w:val="04MSInitialcapsbeforeColon"/>
        </w:rPr>
        <w:t>A.</w:t>
      </w:r>
      <w:r>
        <w:rPr>
          <w:rStyle w:val="04MSInitialcapsbeforeColon"/>
        </w:rPr>
        <w:tab/>
      </w:r>
      <w:r>
        <w:rPr>
          <w:rStyle w:val="00REMOVEEditorsRedwithHighlights"/>
        </w:rPr>
        <w:t>Install fire extinguishers in accordance with manufacturer’s instructions, contract documents, and approved submittals.</w:t>
      </w:r>
    </w:p>
    <w:p w14:paraId="0356104F" w14:textId="77777777" w:rsidR="00000000" w:rsidRDefault="009710F3">
      <w:pPr>
        <w:pStyle w:val="02LevelMSParagraph0103MANU-SPECOutline"/>
        <w:rPr>
          <w:rStyle w:val="00REMOVEEditorsRedwithHighlights"/>
        </w:rPr>
      </w:pPr>
      <w:r>
        <w:rPr>
          <w:rStyle w:val="04MSInitialcapsbeforeColon"/>
        </w:rPr>
        <w:t>B.</w:t>
      </w:r>
      <w:r>
        <w:rPr>
          <w:rStyle w:val="04MSInitialcapsbeforeColon"/>
        </w:rPr>
        <w:tab/>
      </w:r>
      <w:r>
        <w:rPr>
          <w:rStyle w:val="00REMOVEEditorsRedwithHighlights"/>
        </w:rPr>
        <w:t>Apply “FIRE EXTINGUISHER” lettering horizontally, as directe</w:t>
      </w:r>
      <w:r>
        <w:rPr>
          <w:rStyle w:val="00REMOVEEditorsRedwithHighlights"/>
        </w:rPr>
        <w:t>d by [Architect], following field painting, or finishing of mounting surfaces.</w:t>
      </w:r>
    </w:p>
    <w:p w14:paraId="17BC5A67" w14:textId="77777777" w:rsidR="00000000" w:rsidRDefault="009710F3">
      <w:pPr>
        <w:pStyle w:val="02LevelMSParagraph0103MANU-SPECOutline"/>
        <w:rPr>
          <w:rStyle w:val="00REMOVEEditorsRedwithHighlights"/>
        </w:rPr>
      </w:pPr>
      <w:r>
        <w:rPr>
          <w:rStyle w:val="04MSInitialcapsbeforeColon"/>
        </w:rPr>
        <w:t>C.</w:t>
      </w:r>
      <w:r>
        <w:rPr>
          <w:rStyle w:val="04MSInitialcapsbeforeColon"/>
        </w:rPr>
        <w:tab/>
      </w:r>
      <w:r>
        <w:rPr>
          <w:rStyle w:val="00REMOVEEditorsRedwithHighlights"/>
        </w:rPr>
        <w:t>Repair damage to adjacent surfaces caused by installation of fire extinguishers.</w:t>
      </w:r>
    </w:p>
    <w:p w14:paraId="2FE4E1A2" w14:textId="77777777" w:rsidR="00000000" w:rsidRDefault="009710F3">
      <w:pPr>
        <w:pStyle w:val="02LevelMSParagraph0103MANU-SPECOutline"/>
        <w:rPr>
          <w:rStyle w:val="00REMOVEEditorsRedwithHighlights"/>
        </w:rPr>
      </w:pPr>
      <w:r>
        <w:rPr>
          <w:rStyle w:val="04MSInitialcapsbeforeColon"/>
        </w:rPr>
        <w:t>D.</w:t>
      </w:r>
      <w:r>
        <w:rPr>
          <w:rStyle w:val="04MSInitialcapsbeforeColon"/>
        </w:rPr>
        <w:tab/>
      </w:r>
      <w:r>
        <w:rPr>
          <w:rStyle w:val="00REMOVEEditorsRedwithHighlights"/>
        </w:rPr>
        <w:t>[___].</w:t>
      </w:r>
    </w:p>
    <w:p w14:paraId="7AB0D0E0" w14:textId="77777777" w:rsidR="00000000" w:rsidRDefault="009710F3">
      <w:pPr>
        <w:pStyle w:val="01C1LevelMSArticle0303MANU-SPECOutline"/>
        <w:rPr>
          <w:rStyle w:val="00REMOVEEditorsRedwithHighlights"/>
        </w:rPr>
      </w:pPr>
      <w:r>
        <w:rPr>
          <w:rStyle w:val="00REMOVEEditorsRedwithHighlights"/>
        </w:rPr>
        <w:t>3.4</w:t>
      </w:r>
      <w:r>
        <w:rPr>
          <w:rStyle w:val="00REMOVEEditorsRedwithHighlights"/>
        </w:rPr>
        <w:t> </w:t>
      </w:r>
      <w:r>
        <w:rPr>
          <w:rStyle w:val="00REMOVEEditorsRedwithHighlights"/>
        </w:rPr>
        <w:t>CLEANING</w:t>
      </w:r>
    </w:p>
    <w:p w14:paraId="6C4A1716" w14:textId="77777777" w:rsidR="00000000" w:rsidRDefault="009710F3">
      <w:pPr>
        <w:pStyle w:val="02LevelMSParagraph0103MANU-SPECOutline"/>
        <w:rPr>
          <w:rStyle w:val="00REMOVEEditorsRedwithHighlights"/>
        </w:rPr>
      </w:pPr>
      <w:r>
        <w:rPr>
          <w:rStyle w:val="04MSInitialcapsbeforeColon"/>
        </w:rPr>
        <w:t>A.</w:t>
      </w:r>
      <w:r>
        <w:rPr>
          <w:rStyle w:val="04MSInitialcapsbeforeColon"/>
        </w:rPr>
        <w:tab/>
      </w:r>
      <w:r>
        <w:rPr>
          <w:rStyle w:val="00REMOVEEditorsRedwithHighlights"/>
        </w:rPr>
        <w:t>Clean-up packaging, waste material, and construction debris daily d</w:t>
      </w:r>
      <w:r>
        <w:rPr>
          <w:rStyle w:val="00REMOVEEditorsRedwithHighlights"/>
        </w:rPr>
        <w:t>uring installation; dispose of in accordance with authorities having jurisdiction.</w:t>
      </w:r>
    </w:p>
    <w:p w14:paraId="71648E9E" w14:textId="77777777" w:rsidR="00000000" w:rsidRDefault="009710F3">
      <w:pPr>
        <w:pStyle w:val="02LevelMSParagraph0103MANU-SPECOutline"/>
        <w:rPr>
          <w:rStyle w:val="00REMOVEEditorsRedwithHighlights"/>
        </w:rPr>
      </w:pPr>
      <w:r>
        <w:rPr>
          <w:rStyle w:val="04MSInitialcapsbeforeColon"/>
        </w:rPr>
        <w:t>B.</w:t>
      </w:r>
      <w:r>
        <w:rPr>
          <w:rStyle w:val="04MSInitialcapsbeforeColon"/>
        </w:rPr>
        <w:tab/>
      </w:r>
      <w:r>
        <w:rPr>
          <w:rStyle w:val="00REMOVEEditorsRedwithHighlights"/>
        </w:rPr>
        <w:t>[___].</w:t>
      </w:r>
    </w:p>
    <w:p w14:paraId="39C02555" w14:textId="77777777" w:rsidR="00000000" w:rsidRDefault="009710F3">
      <w:pPr>
        <w:pStyle w:val="07SpecifierNote03MANU-SPECOutline"/>
        <w:rPr>
          <w:rStyle w:val="00REMOVEEditorsRedwithHighlights"/>
        </w:rPr>
      </w:pPr>
      <w:r>
        <w:rPr>
          <w:rStyle w:val="00REMOVEEditorsRedwithHighlights"/>
        </w:rPr>
        <w:t>Specifier Note:</w:t>
      </w:r>
      <w:r>
        <w:rPr>
          <w:rStyle w:val="00REMOVEEditorsRedwithHighlights"/>
        </w:rPr>
        <w:t> </w:t>
      </w:r>
      <w:r>
        <w:rPr>
          <w:rStyle w:val="00REMOVEEditorsRedwithHighlights"/>
        </w:rPr>
        <w:t xml:space="preserve">Specify protection methods completed after installation, but prior to acceptance by the owner. Protection of surrounding areas and surfaces during </w:t>
      </w:r>
      <w:r>
        <w:rPr>
          <w:rStyle w:val="00REMOVEEditorsRedwithHighlights"/>
        </w:rPr>
        <w:t>application or installation is included under PART 3, Preparation. Include only statements unique to this Section.</w:t>
      </w:r>
    </w:p>
    <w:p w14:paraId="1B64F0F1" w14:textId="77777777" w:rsidR="00000000" w:rsidRDefault="009710F3">
      <w:pPr>
        <w:pStyle w:val="01C1LevelMSArticle0303MANU-SPECOutline"/>
        <w:rPr>
          <w:rStyle w:val="00REMOVEEditorsRedwithHighlights"/>
        </w:rPr>
      </w:pPr>
      <w:r>
        <w:rPr>
          <w:rStyle w:val="00REMOVEEditorsRedwithHighlights"/>
        </w:rPr>
        <w:t>3.5</w:t>
      </w:r>
      <w:r>
        <w:rPr>
          <w:rStyle w:val="00REMOVEEditorsRedwithHighlights"/>
        </w:rPr>
        <w:t> </w:t>
      </w:r>
      <w:r>
        <w:rPr>
          <w:rStyle w:val="00REMOVEEditorsRedwithHighlights"/>
        </w:rPr>
        <w:t>PROTECTION</w:t>
      </w:r>
    </w:p>
    <w:p w14:paraId="0A7C16D6" w14:textId="77777777" w:rsidR="00000000" w:rsidRDefault="009710F3">
      <w:pPr>
        <w:pStyle w:val="02LevelMSParagraph0103MANU-SPECOutline"/>
        <w:rPr>
          <w:rStyle w:val="00REMOVEEditorsRedwithHighlights"/>
        </w:rPr>
      </w:pPr>
      <w:r>
        <w:rPr>
          <w:rStyle w:val="04MSInitialcapsbeforeColon"/>
        </w:rPr>
        <w:t>A.</w:t>
      </w:r>
      <w:r>
        <w:rPr>
          <w:rStyle w:val="04MSInitialcapsbeforeColon"/>
        </w:rPr>
        <w:tab/>
      </w:r>
      <w:r>
        <w:rPr>
          <w:rStyle w:val="00REMOVEEditorsRedwithHighlights"/>
        </w:rPr>
        <w:t>Protect installed products from damage during on-going construction work until Final Inspection, and acceptance by [Architect].</w:t>
      </w:r>
    </w:p>
    <w:p w14:paraId="5584B594" w14:textId="77777777" w:rsidR="00000000" w:rsidRDefault="009710F3">
      <w:pPr>
        <w:pStyle w:val="02LevelMSParagraph0103MANU-SPECOutline"/>
        <w:rPr>
          <w:rStyle w:val="00REMOVEEditorsRedwithHighlights"/>
        </w:rPr>
      </w:pPr>
      <w:r>
        <w:rPr>
          <w:rStyle w:val="04MSInitialcapsbeforeColon"/>
        </w:rPr>
        <w:t>B.</w:t>
      </w:r>
      <w:r>
        <w:rPr>
          <w:rStyle w:val="04MSInitialcapsbeforeColon"/>
        </w:rPr>
        <w:tab/>
      </w:r>
      <w:r>
        <w:rPr>
          <w:rStyle w:val="00REMOVEEditorsRedwithHighlights"/>
        </w:rPr>
        <w:t>[___].</w:t>
      </w:r>
    </w:p>
    <w:p w14:paraId="5F36E48D" w14:textId="77777777" w:rsidR="00000000" w:rsidRDefault="009710F3">
      <w:pPr>
        <w:pStyle w:val="07SpecifierNote03MANU-SPECOutline"/>
        <w:rPr>
          <w:rStyle w:val="00REMOVEEditorsRedwithHighlights"/>
        </w:rPr>
      </w:pPr>
      <w:r>
        <w:rPr>
          <w:rStyle w:val="00REMOVEEditorsRedwithHighlights"/>
        </w:rPr>
        <w:t>Specifier Note:</w:t>
      </w:r>
      <w:r>
        <w:rPr>
          <w:rStyle w:val="00REMOVEEditorsRedwithHighlights"/>
        </w:rPr>
        <w:t> </w:t>
      </w:r>
      <w:r>
        <w:rPr>
          <w:rStyle w:val="00REMOVEEditorsRedwithHighlights"/>
        </w:rPr>
        <w:t xml:space="preserve">Specify maintenance services for critical systems, equipment, and landscaping. Service agreements, if </w:t>
      </w:r>
      <w:r>
        <w:rPr>
          <w:rStyle w:val="00REMOVEEditorsRedwithHighlights"/>
        </w:rPr>
        <w:t>not paid in advance, should be separate from the construction contract to avoid delay of final payment, and contract closeout. Coordinate the following Article with Sections 01 78 00 - Closeout Submittals and 01 78 23 Operation and Maintenance Data.</w:t>
      </w:r>
    </w:p>
    <w:p w14:paraId="57EAE3BE" w14:textId="77777777" w:rsidR="00000000" w:rsidRDefault="009710F3">
      <w:pPr>
        <w:pStyle w:val="01C1LevelMSArticle0303MANU-SPECOutline"/>
        <w:rPr>
          <w:rStyle w:val="00REMOVEEditorsRedwithHighlights"/>
        </w:rPr>
      </w:pPr>
      <w:r>
        <w:rPr>
          <w:rStyle w:val="00REMOVEEditorsRedwithHighlights"/>
        </w:rPr>
        <w:t>3.6</w:t>
      </w:r>
      <w:r>
        <w:rPr>
          <w:rStyle w:val="00REMOVEEditorsRedwithHighlights"/>
        </w:rPr>
        <w:t> </w:t>
      </w:r>
      <w:r>
        <w:rPr>
          <w:rStyle w:val="00REMOVEEditorsRedwithHighlights"/>
        </w:rPr>
        <w:t>MA</w:t>
      </w:r>
      <w:r>
        <w:rPr>
          <w:rStyle w:val="00REMOVEEditorsRedwithHighlights"/>
        </w:rPr>
        <w:t>INTENANCE</w:t>
      </w:r>
    </w:p>
    <w:p w14:paraId="692FC6CA" w14:textId="77777777" w:rsidR="00000000" w:rsidRDefault="009710F3">
      <w:pPr>
        <w:pStyle w:val="02LevelMSParagraph0103MANU-SPECOutline"/>
        <w:rPr>
          <w:rStyle w:val="00REMOVEEditorsRedwithHighlights"/>
        </w:rPr>
      </w:pPr>
      <w:r>
        <w:rPr>
          <w:rStyle w:val="04MSInitialcapsbeforeColon"/>
        </w:rPr>
        <w:t>A.</w:t>
      </w:r>
      <w:r>
        <w:rPr>
          <w:rStyle w:val="04MSInitialcapsbeforeColon"/>
        </w:rPr>
        <w:tab/>
      </w:r>
      <w:r>
        <w:rPr>
          <w:rStyle w:val="00REMOVEEditorsRedwithHighlights"/>
        </w:rPr>
        <w:t>Monthly Inspections:</w:t>
      </w:r>
      <w:r>
        <w:rPr>
          <w:rStyle w:val="00REMOVEEditorsRedwithHighlights"/>
        </w:rPr>
        <w:t> </w:t>
      </w:r>
      <w:r>
        <w:rPr>
          <w:rStyle w:val="00REMOVEEditorsRedwithHighlights"/>
        </w:rPr>
        <w:t>Inspect and self-service fire extinguishers on monthly basis in accordance with manufacturer’s instructions, and authorities having jurisdiction.</w:t>
      </w:r>
    </w:p>
    <w:p w14:paraId="68EA1A42" w14:textId="77777777" w:rsidR="00000000" w:rsidRDefault="009710F3">
      <w:pPr>
        <w:pStyle w:val="02LevelMSParagraph0103MANU-SPECOutline"/>
        <w:rPr>
          <w:rStyle w:val="00REMOVEEditorsRedwithHighlights"/>
        </w:rPr>
      </w:pPr>
      <w:r>
        <w:rPr>
          <w:rStyle w:val="04MSInitialcapsbeforeColon"/>
        </w:rPr>
        <w:t>B.</w:t>
      </w:r>
      <w:r>
        <w:rPr>
          <w:rStyle w:val="04MSInitialcapsbeforeColon"/>
        </w:rPr>
        <w:tab/>
      </w:r>
      <w:r>
        <w:rPr>
          <w:rStyle w:val="00REMOVEEditorsRedwithHighlights"/>
        </w:rPr>
        <w:t>Annual Inspections:</w:t>
      </w:r>
      <w:r>
        <w:rPr>
          <w:rStyle w:val="00REMOVEEditorsRedwithHighlights"/>
        </w:rPr>
        <w:t> </w:t>
      </w:r>
      <w:r>
        <w:rPr>
          <w:rStyle w:val="00REMOVEEditorsRedwithHighlights"/>
        </w:rPr>
        <w:t>Inspect and self-service fire extinguishers on annual</w:t>
      </w:r>
      <w:r>
        <w:rPr>
          <w:rStyle w:val="00REMOVEEditorsRedwithHighlights"/>
        </w:rPr>
        <w:t xml:space="preserve"> basis in accordance with manufacturer’s instructions, and authorities having jurisdiction.</w:t>
      </w:r>
    </w:p>
    <w:p w14:paraId="77FE3EE0" w14:textId="77777777" w:rsidR="00000000" w:rsidRDefault="009710F3">
      <w:pPr>
        <w:pStyle w:val="02LevelMSParagraph0103MANU-SPECOutline"/>
        <w:rPr>
          <w:rStyle w:val="00REMOVEEditorsRedwithHighlights"/>
        </w:rPr>
      </w:pPr>
      <w:r>
        <w:rPr>
          <w:rStyle w:val="04MSInitialcapsbeforeColon"/>
        </w:rPr>
        <w:t>C.</w:t>
      </w:r>
      <w:r>
        <w:rPr>
          <w:rStyle w:val="04MSInitialcapsbeforeColon"/>
        </w:rPr>
        <w:tab/>
      </w:r>
      <w:r>
        <w:rPr>
          <w:rStyle w:val="00REMOVEEditorsRedwithHighlights"/>
        </w:rPr>
        <w:t>Inspection Certification Tag:</w:t>
      </w:r>
      <w:r>
        <w:rPr>
          <w:rStyle w:val="00REMOVEEditorsRedwithHighlights"/>
        </w:rPr>
        <w:t> </w:t>
      </w:r>
      <w:r>
        <w:rPr>
          <w:rStyle w:val="00REMOVEEditorsRedwithHighlights"/>
        </w:rPr>
        <w:t>Provide new tag indicating acceptable condition of fire extinguisher, date of inspection, and name of self-service inspector for ea</w:t>
      </w:r>
      <w:r>
        <w:rPr>
          <w:rStyle w:val="00REMOVEEditorsRedwithHighlights"/>
        </w:rPr>
        <w:t>ch inspection.</w:t>
      </w:r>
    </w:p>
    <w:p w14:paraId="6FBEFC9A" w14:textId="77777777" w:rsidR="00000000" w:rsidRDefault="009710F3">
      <w:pPr>
        <w:pStyle w:val="01C1LevelMSArticle0303MANU-SPECOutline"/>
        <w:rPr>
          <w:rStyle w:val="00REMOVEEditorsRedwithHighlights"/>
        </w:rPr>
      </w:pPr>
      <w:r>
        <w:rPr>
          <w:rStyle w:val="00REMOVEEditorsRedwithHighlights"/>
        </w:rPr>
        <w:t>3.7</w:t>
      </w:r>
      <w:r>
        <w:rPr>
          <w:rStyle w:val="00REMOVEEditorsRedwithHighlights"/>
        </w:rPr>
        <w:t> </w:t>
      </w:r>
      <w:r>
        <w:rPr>
          <w:rStyle w:val="00REMOVEEditorsRedwithHighlights"/>
        </w:rPr>
        <w:t>ATTACHMENTS</w:t>
      </w:r>
    </w:p>
    <w:p w14:paraId="0CED8913" w14:textId="77777777" w:rsidR="00000000" w:rsidRDefault="009710F3">
      <w:pPr>
        <w:pStyle w:val="07SpecifierNote03MANU-SPECOutline"/>
        <w:rPr>
          <w:rStyle w:val="00REMOVEEditorsRedwithHighlights"/>
        </w:rPr>
      </w:pPr>
      <w:r>
        <w:rPr>
          <w:rStyle w:val="00REMOVEEditorsRedwithHighlights"/>
        </w:rPr>
        <w:t>Specifier Note:</w:t>
      </w:r>
      <w:r>
        <w:rPr>
          <w:rStyle w:val="00REMOVEEditorsRedwithHighlights"/>
        </w:rPr>
        <w:t> </w:t>
      </w:r>
      <w:r>
        <w:rPr>
          <w:rStyle w:val="00REMOVEEditorsRedwithHighlights"/>
        </w:rPr>
        <w:t xml:space="preserve">Schedules are sometimes placed in the specifications rather than on drawings. Include schedules that indicate </w:t>
      </w:r>
      <w:r>
        <w:rPr>
          <w:rStyle w:val="00REMOVEEditorsRedwithHighlights"/>
        </w:rPr>
        <w:lastRenderedPageBreak/>
        <w:t>item/element/product/equipment, location and other coordinating data.</w:t>
      </w:r>
    </w:p>
    <w:p w14:paraId="0FB04B63" w14:textId="77777777" w:rsidR="00000000" w:rsidRDefault="009710F3">
      <w:pPr>
        <w:pStyle w:val="02LevelMSParagraph0103MANU-SPECOutline"/>
        <w:rPr>
          <w:rStyle w:val="00REMOVEEditorsRedwithHighlights"/>
        </w:rPr>
      </w:pPr>
      <w:r>
        <w:rPr>
          <w:rStyle w:val="04MSInitialcapsbeforeColon"/>
        </w:rPr>
        <w:t>A.</w:t>
      </w:r>
      <w:r>
        <w:rPr>
          <w:rStyle w:val="04MSInitialcapsbeforeColon"/>
        </w:rPr>
        <w:tab/>
      </w:r>
      <w:r>
        <w:rPr>
          <w:rStyle w:val="00REMOVEEditorsRedwithHighlights"/>
        </w:rPr>
        <w:t>Fire Extinguisher Schedule</w:t>
      </w:r>
      <w:r>
        <w:rPr>
          <w:rStyle w:val="00REMOVEEditorsRedwithHighlights"/>
        </w:rPr>
        <w:t>:</w:t>
      </w:r>
    </w:p>
    <w:p w14:paraId="7948D241" w14:textId="77777777" w:rsidR="00000000" w:rsidRDefault="009710F3">
      <w:pPr>
        <w:pStyle w:val="02LevelMSParagraph0103MANU-SPECOutline"/>
        <w:rPr>
          <w:rStyle w:val="00REMOVEEditorsRedwithHighlights"/>
        </w:rPr>
      </w:pPr>
      <w:r>
        <w:rPr>
          <w:rStyle w:val="04MSInitialcapsbeforeColon"/>
        </w:rPr>
        <w:t>B.</w:t>
      </w:r>
      <w:r>
        <w:rPr>
          <w:rStyle w:val="04MSInitialcapsbeforeColon"/>
        </w:rPr>
        <w:tab/>
      </w:r>
      <w:r>
        <w:rPr>
          <w:rStyle w:val="00REMOVEEditorsRedwithHighlights"/>
        </w:rPr>
        <w:t>[___].</w:t>
      </w:r>
    </w:p>
    <w:p w14:paraId="79B6F7C7" w14:textId="77777777" w:rsidR="00000000" w:rsidRDefault="009710F3">
      <w:pPr>
        <w:pStyle w:val="06EndofSection01PreambleEndofSectionGroup"/>
        <w:rPr>
          <w:rStyle w:val="00REMOVEEditorsRedwithHighlights"/>
        </w:rPr>
      </w:pPr>
      <w:r>
        <w:rPr>
          <w:rStyle w:val="00REMOVEEditorsRedwithHighlights"/>
        </w:rPr>
        <w:t>END OF SECTION</w:t>
      </w:r>
    </w:p>
    <w:sectPr w:rsidR="0000000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Medium">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F3"/>
    <w:rsid w:val="00971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2645851"/>
  <w14:defaultImageDpi w14:val="0"/>
  <w15:docId w15:val="{C32480FE-98D9-224E-A3D3-8D17AB7E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Gotham-Medium" w:hAnsi="Gotham-Medium" w:cs="Gotham-Medium"/>
      <w:color w:val="000000"/>
    </w:rPr>
  </w:style>
  <w:style w:type="paragraph" w:customStyle="1" w:styleId="03CompanyContactInformation01PreambleEndofSectionGroup">
    <w:name w:val="03 Company Contact Information (01 Preamble &amp; End of Section Group)"/>
    <w:basedOn w:val="NoParagraphStyle"/>
    <w:uiPriority w:val="99"/>
    <w:pPr>
      <w:jc w:val="right"/>
    </w:pPr>
    <w:rPr>
      <w:rFonts w:ascii="Arial" w:hAnsi="Arial" w:cs="Arial"/>
      <w:sz w:val="18"/>
      <w:szCs w:val="18"/>
    </w:rPr>
  </w:style>
  <w:style w:type="paragraph" w:customStyle="1" w:styleId="04MSIntro01PreambleEndofSectionGroup">
    <w:name w:val="04 MS Intro (01 Preamble &amp; End of Section Group)"/>
    <w:basedOn w:val="03CompanyContactInformation01PreambleEndofSectionGroup"/>
    <w:uiPriority w:val="99"/>
    <w:pPr>
      <w:spacing w:before="180"/>
      <w:ind w:left="1080" w:right="1080"/>
      <w:jc w:val="both"/>
    </w:pPr>
    <w:rPr>
      <w:spacing w:val="-3"/>
    </w:rPr>
  </w:style>
  <w:style w:type="paragraph" w:customStyle="1" w:styleId="01CSIMasterFormatSectionName04HeadersFootersGroup">
    <w:name w:val="01 CSI MasterFormat Section Name (04 Headers &amp; Footers Group)"/>
    <w:basedOn w:val="NoParagraphStyle"/>
    <w:uiPriority w:val="99"/>
    <w:pPr>
      <w:tabs>
        <w:tab w:val="left" w:pos="5480"/>
      </w:tabs>
      <w:spacing w:line="206" w:lineRule="atLeast"/>
      <w:jc w:val="right"/>
    </w:pPr>
    <w:rPr>
      <w:rFonts w:ascii="Arial" w:hAnsi="Arial" w:cs="Arial"/>
      <w:b/>
      <w:bCs/>
      <w:caps/>
      <w:color w:val="4A4E54"/>
      <w:sz w:val="18"/>
      <w:szCs w:val="18"/>
    </w:rPr>
  </w:style>
  <w:style w:type="paragraph" w:customStyle="1" w:styleId="05SectionInfoBody01PreambleEndofSectionGroup">
    <w:name w:val="05 Section Info Body (01 Preamble &amp; End of Section Group)"/>
    <w:basedOn w:val="01CSIMasterFormatSectionName04HeadersFootersGroup"/>
    <w:uiPriority w:val="99"/>
    <w:pPr>
      <w:spacing w:before="360" w:line="240" w:lineRule="atLeast"/>
      <w:jc w:val="center"/>
    </w:pPr>
    <w:rPr>
      <w:spacing w:val="-3"/>
    </w:rPr>
  </w:style>
  <w:style w:type="paragraph" w:customStyle="1" w:styleId="06EndofSection01PreambleEndofSectionGroup">
    <w:name w:val="06 End of Section (01 Preamble &amp; End of Section Group)"/>
    <w:basedOn w:val="05SectionInfoBody01PreambleEndofSectionGroup"/>
    <w:uiPriority w:val="99"/>
    <w:rPr>
      <w:color w:val="000000"/>
    </w:rPr>
  </w:style>
  <w:style w:type="paragraph" w:customStyle="1" w:styleId="06PartNumber03MANU-SPECOutline">
    <w:name w:val="06 Part Number (03 MANU-SPEC Outline)"/>
    <w:basedOn w:val="05SectionInfoBody01PreambleEndofSectionGroup"/>
    <w:uiPriority w:val="99"/>
    <w:pPr>
      <w:jc w:val="left"/>
    </w:pPr>
  </w:style>
  <w:style w:type="paragraph" w:customStyle="1" w:styleId="01ALevelMSArticle03MANU-SPECOutline">
    <w:name w:val="01 A Level MS—Article (03 MANU-SPEC Outline)"/>
    <w:basedOn w:val="06PartNumber03MANU-SPECOutline"/>
    <w:uiPriority w:val="99"/>
    <w:pPr>
      <w:tabs>
        <w:tab w:val="clear" w:pos="5480"/>
        <w:tab w:val="left" w:pos="720"/>
      </w:tabs>
      <w:spacing w:before="180" w:line="220" w:lineRule="atLeast"/>
      <w:ind w:left="720" w:hanging="720"/>
    </w:pPr>
  </w:style>
  <w:style w:type="paragraph" w:customStyle="1" w:styleId="02LevelMSParagraph0103MANU-SPECOutline">
    <w:name w:val="02 Level MS—Paragraph 01 (03 MANU-SPEC Outline)"/>
    <w:basedOn w:val="NoParagraphStyle"/>
    <w:uiPriority w:val="99"/>
    <w:pPr>
      <w:tabs>
        <w:tab w:val="left" w:pos="360"/>
        <w:tab w:val="left" w:pos="792"/>
      </w:tabs>
      <w:suppressAutoHyphens/>
      <w:spacing w:before="115" w:line="220" w:lineRule="atLeast"/>
      <w:ind w:left="792" w:hanging="360"/>
    </w:pPr>
    <w:rPr>
      <w:rFonts w:ascii="Arial" w:hAnsi="Arial" w:cs="Arial"/>
      <w:color w:val="4A4E54"/>
      <w:spacing w:val="-3"/>
      <w:sz w:val="18"/>
      <w:szCs w:val="18"/>
    </w:rPr>
  </w:style>
  <w:style w:type="paragraph" w:customStyle="1" w:styleId="03LevelMSSubparagraph0103MANU-SPECOutline">
    <w:name w:val="03 Level MS—Subparagraph 01 (03 MANU-SPEC Outline)"/>
    <w:basedOn w:val="NoParagraphStyle"/>
    <w:uiPriority w:val="99"/>
    <w:pPr>
      <w:tabs>
        <w:tab w:val="left" w:pos="360"/>
        <w:tab w:val="left" w:pos="821"/>
      </w:tabs>
      <w:suppressAutoHyphens/>
      <w:spacing w:before="43" w:line="220" w:lineRule="atLeast"/>
      <w:ind w:left="1109" w:hanging="360"/>
    </w:pPr>
    <w:rPr>
      <w:rFonts w:ascii="Arial" w:hAnsi="Arial" w:cs="Arial"/>
      <w:color w:val="4A4E54"/>
      <w:spacing w:val="-3"/>
      <w:sz w:val="18"/>
      <w:szCs w:val="18"/>
    </w:rPr>
  </w:style>
  <w:style w:type="paragraph" w:customStyle="1" w:styleId="07SpecifierNote03MANU-SPECOutline">
    <w:name w:val="07 Specifier Note (03 MANU-SPEC Outline)"/>
    <w:basedOn w:val="03CompanyContactInformation01PreambleEndofSectionGroup"/>
    <w:uiPriority w:val="99"/>
    <w:pPr>
      <w:suppressAutoHyphens/>
      <w:spacing w:before="180" w:after="115"/>
      <w:jc w:val="left"/>
    </w:pPr>
    <w:rPr>
      <w:b/>
      <w:bCs/>
      <w:color w:val="3383AA"/>
      <w:spacing w:val="-3"/>
    </w:rPr>
  </w:style>
  <w:style w:type="paragraph" w:customStyle="1" w:styleId="01BLevelMSArticle0203MANU-SPECOutline">
    <w:name w:val="01 B Level MS—Article 02 (03 MANU-SPEC Outline)"/>
    <w:basedOn w:val="06PartNumber03MANU-SPECOutline"/>
    <w:uiPriority w:val="99"/>
    <w:pPr>
      <w:tabs>
        <w:tab w:val="clear" w:pos="5480"/>
        <w:tab w:val="left" w:pos="720"/>
      </w:tabs>
      <w:spacing w:before="180" w:line="220" w:lineRule="atLeast"/>
      <w:ind w:left="720" w:hanging="720"/>
    </w:pPr>
  </w:style>
  <w:style w:type="paragraph" w:customStyle="1" w:styleId="04LevelMSSubparagraph0203MANU-SPECOutline">
    <w:name w:val="04 Level MS—Subparagraph 02 (03 MANU-SPEC Outline)"/>
    <w:basedOn w:val="03LevelMSSubparagraph0103MANU-SPECOutline"/>
    <w:uiPriority w:val="99"/>
    <w:pPr>
      <w:ind w:left="1440" w:hanging="317"/>
    </w:pPr>
  </w:style>
  <w:style w:type="paragraph" w:customStyle="1" w:styleId="01B1LevelMSArticle0203MANU-SPECOutline">
    <w:name w:val="01 B1 Level MS—Article 02 (03 MANU-SPEC Outline)"/>
    <w:basedOn w:val="06PartNumber03MANU-SPECOutline"/>
    <w:uiPriority w:val="99"/>
    <w:pPr>
      <w:tabs>
        <w:tab w:val="clear" w:pos="5480"/>
        <w:tab w:val="left" w:pos="720"/>
      </w:tabs>
      <w:spacing w:before="180" w:line="220" w:lineRule="atLeast"/>
      <w:ind w:left="720" w:hanging="720"/>
    </w:pPr>
  </w:style>
  <w:style w:type="paragraph" w:customStyle="1" w:styleId="01CLevelMSArticle0303MANU-SPECOutline">
    <w:name w:val="01 C Level MS—Article 03 (03 MANU-SPEC Outline)"/>
    <w:basedOn w:val="06PartNumber03MANU-SPECOutline"/>
    <w:uiPriority w:val="99"/>
    <w:pPr>
      <w:tabs>
        <w:tab w:val="clear" w:pos="5480"/>
        <w:tab w:val="left" w:pos="720"/>
      </w:tabs>
      <w:spacing w:before="180" w:line="220" w:lineRule="atLeast"/>
      <w:ind w:left="720" w:hanging="720"/>
    </w:pPr>
  </w:style>
  <w:style w:type="paragraph" w:customStyle="1" w:styleId="01C1LevelMSArticle0303MANU-SPECOutline">
    <w:name w:val="01 C1 Level MS—Article 03  (03 MANU-SPEC Outline)"/>
    <w:basedOn w:val="06PartNumber03MANU-SPECOutline"/>
    <w:uiPriority w:val="99"/>
    <w:pPr>
      <w:tabs>
        <w:tab w:val="clear" w:pos="5480"/>
        <w:tab w:val="left" w:pos="720"/>
      </w:tabs>
      <w:spacing w:before="180" w:line="220" w:lineRule="atLeast"/>
      <w:ind w:left="720" w:hanging="720"/>
    </w:pPr>
  </w:style>
  <w:style w:type="character" w:customStyle="1" w:styleId="00REMOVEEditorsRedwithHighlights">
    <w:name w:val="00 REMOVE Editor's Red with Highlights"/>
    <w:uiPriority w:val="99"/>
  </w:style>
  <w:style w:type="character" w:customStyle="1" w:styleId="URLLinks">
    <w:name w:val="URL Links"/>
    <w:uiPriority w:val="99"/>
    <w:rPr>
      <w:rFonts w:ascii="Arial" w:hAnsi="Arial" w:cs="Arial"/>
      <w:b/>
      <w:bCs/>
      <w:color w:val="175A7C"/>
    </w:rPr>
  </w:style>
  <w:style w:type="character" w:customStyle="1" w:styleId="04MSInitialcapsbeforeColon">
    <w:name w:val="04 MS ¶ Initial caps before Col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usoh.com" TargetMode="External"/><Relationship Id="rId4" Type="http://schemas.openxmlformats.org/officeDocument/2006/relationships/hyperlink" Target="mailto:contact%40rusoh.com?subject=Manu-Spec%20inqui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1835</Words>
  <Characters>10461</Characters>
  <Application>Microsoft Office Word</Application>
  <DocSecurity>0</DocSecurity>
  <Lines>87</Lines>
  <Paragraphs>24</Paragraphs>
  <ScaleCrop>false</ScaleCrop>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Terre Spencer</cp:lastModifiedBy>
  <cp:revision>2</cp:revision>
  <dcterms:created xsi:type="dcterms:W3CDTF">2018-10-04T16:28:00Z</dcterms:created>
  <dcterms:modified xsi:type="dcterms:W3CDTF">2018-10-04T16:28:00Z</dcterms:modified>
</cp:coreProperties>
</file>